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2B29E" w14:textId="35EC71A0" w:rsidR="00815865" w:rsidRDefault="00815865"/>
    <w:p w14:paraId="4ACFD773" w14:textId="228925D4" w:rsidR="00815865" w:rsidRDefault="00815865" w:rsidP="00815865">
      <w:pPr>
        <w:ind w:left="1134"/>
      </w:pPr>
    </w:p>
    <w:p w14:paraId="1860CC34" w14:textId="42ED2055" w:rsidR="00815865" w:rsidRDefault="002A6542" w:rsidP="00A87F4A">
      <w:pPr>
        <w:pStyle w:val="Bodytext20"/>
        <w:shd w:val="clear" w:color="auto" w:fill="auto"/>
        <w:spacing w:line="394" w:lineRule="exact"/>
        <w:ind w:left="1134" w:right="690" w:firstLine="11"/>
        <w:rPr>
          <w:b/>
          <w:color w:val="000000"/>
          <w:lang w:eastAsia="bg-BG" w:bidi="bg-BG"/>
        </w:rPr>
      </w:pPr>
      <w:r>
        <w:rPr>
          <w:b/>
          <w:color w:val="000000"/>
          <w:lang w:eastAsia="bg-BG" w:bidi="bg-BG"/>
        </w:rPr>
        <w:t xml:space="preserve">Стопанисващите дивеча в </w:t>
      </w:r>
      <w:r w:rsidR="0085548F">
        <w:rPr>
          <w:b/>
          <w:color w:val="000000"/>
          <w:lang w:eastAsia="bg-BG" w:bidi="bg-BG"/>
        </w:rPr>
        <w:t>СЦДП</w:t>
      </w:r>
      <w:r>
        <w:rPr>
          <w:b/>
          <w:color w:val="000000"/>
          <w:lang w:eastAsia="bg-BG" w:bidi="bg-BG"/>
        </w:rPr>
        <w:t xml:space="preserve"> получиха указания за предприемане на превантивни мерки </w:t>
      </w:r>
      <w:r w:rsidRPr="00A87F4A">
        <w:rPr>
          <w:b/>
          <w:color w:val="000000"/>
          <w:lang w:eastAsia="bg-BG" w:bidi="bg-BG"/>
        </w:rPr>
        <w:t>свързани с опасността от навлизане на Африканска чума по свинете</w:t>
      </w:r>
      <w:r w:rsidR="0085548F">
        <w:rPr>
          <w:b/>
          <w:color w:val="000000"/>
          <w:lang w:eastAsia="bg-BG" w:bidi="bg-BG"/>
        </w:rPr>
        <w:t xml:space="preserve"> /АЧС/</w:t>
      </w:r>
      <w:r w:rsidRPr="00A87F4A">
        <w:rPr>
          <w:b/>
          <w:color w:val="000000"/>
          <w:lang w:eastAsia="bg-BG" w:bidi="bg-BG"/>
        </w:rPr>
        <w:t xml:space="preserve"> на територията на </w:t>
      </w:r>
      <w:r>
        <w:rPr>
          <w:b/>
          <w:color w:val="000000"/>
          <w:lang w:eastAsia="bg-BG" w:bidi="bg-BG"/>
        </w:rPr>
        <w:t>страната</w:t>
      </w:r>
      <w:r w:rsidR="005A4274" w:rsidRPr="00A87F4A">
        <w:rPr>
          <w:b/>
          <w:color w:val="000000"/>
          <w:lang w:eastAsia="bg-BG" w:bidi="bg-BG"/>
        </w:rPr>
        <w:t xml:space="preserve"> </w:t>
      </w:r>
    </w:p>
    <w:p w14:paraId="7FEFB57E" w14:textId="77777777" w:rsidR="002A6542" w:rsidRPr="00A87F4A" w:rsidRDefault="002A6542" w:rsidP="00A87F4A">
      <w:pPr>
        <w:pStyle w:val="Bodytext20"/>
        <w:shd w:val="clear" w:color="auto" w:fill="auto"/>
        <w:spacing w:line="394" w:lineRule="exact"/>
        <w:ind w:left="1134" w:right="690" w:firstLine="11"/>
        <w:rPr>
          <w:b/>
          <w:color w:val="000000"/>
          <w:lang w:eastAsia="bg-BG" w:bidi="bg-BG"/>
        </w:rPr>
      </w:pPr>
    </w:p>
    <w:p w14:paraId="1F02A81A" w14:textId="2F40BFA5" w:rsidR="002A6542" w:rsidRDefault="00827E53" w:rsidP="002A6542">
      <w:pPr>
        <w:pStyle w:val="Bodytext20"/>
        <w:shd w:val="clear" w:color="auto" w:fill="auto"/>
        <w:spacing w:line="394" w:lineRule="exact"/>
        <w:ind w:left="1134" w:right="690" w:firstLine="11"/>
        <w:jc w:val="both"/>
        <w:rPr>
          <w:color w:val="000000"/>
          <w:lang w:eastAsia="bg-BG" w:bidi="bg-BG"/>
        </w:rPr>
      </w:pPr>
      <w:bookmarkStart w:id="0" w:name="_GoBack"/>
      <w:r>
        <w:rPr>
          <w:b/>
          <w:color w:val="000000"/>
          <w:lang w:eastAsia="bg-BG" w:bidi="bg-BG"/>
        </w:rPr>
        <w:tab/>
      </w:r>
      <w:proofErr w:type="spellStart"/>
      <w:r w:rsidR="002A6542">
        <w:rPr>
          <w:color w:val="000000"/>
          <w:lang w:eastAsia="bg-BG" w:bidi="bg-BG"/>
        </w:rPr>
        <w:t>Северноцентрално</w:t>
      </w:r>
      <w:proofErr w:type="spellEnd"/>
      <w:r w:rsidR="002A6542">
        <w:rPr>
          <w:color w:val="000000"/>
          <w:lang w:eastAsia="bg-BG" w:bidi="bg-BG"/>
        </w:rPr>
        <w:t xml:space="preserve"> държавно предприятие ДП </w:t>
      </w:r>
      <w:r w:rsidR="0085548F">
        <w:rPr>
          <w:color w:val="000000"/>
          <w:lang w:eastAsia="bg-BG" w:bidi="bg-BG"/>
        </w:rPr>
        <w:t>изпрати</w:t>
      </w:r>
      <w:r w:rsidR="002A6542">
        <w:rPr>
          <w:color w:val="000000"/>
          <w:lang w:eastAsia="bg-BG" w:bidi="bg-BG"/>
        </w:rPr>
        <w:t xml:space="preserve"> указания</w:t>
      </w:r>
      <w:r w:rsidR="0085548F">
        <w:rPr>
          <w:color w:val="000000"/>
          <w:lang w:eastAsia="bg-BG" w:bidi="bg-BG"/>
        </w:rPr>
        <w:t xml:space="preserve"> за предприемане на превантивни мерки срещу АЧС</w:t>
      </w:r>
      <w:r w:rsidR="002A6542">
        <w:rPr>
          <w:color w:val="000000"/>
          <w:lang w:eastAsia="bg-BG" w:bidi="bg-BG"/>
        </w:rPr>
        <w:t xml:space="preserve"> до ТП ДГС/ДЛС, стопанисващите дивеча в отдадените ДДУ и предоставените </w:t>
      </w:r>
      <w:proofErr w:type="spellStart"/>
      <w:r w:rsidR="002A6542">
        <w:rPr>
          <w:color w:val="000000"/>
          <w:lang w:eastAsia="bg-BG" w:bidi="bg-BG"/>
        </w:rPr>
        <w:t>ловностопански</w:t>
      </w:r>
      <w:proofErr w:type="spellEnd"/>
      <w:r w:rsidR="002A6542">
        <w:rPr>
          <w:color w:val="000000"/>
          <w:lang w:eastAsia="bg-BG" w:bidi="bg-BG"/>
        </w:rPr>
        <w:t xml:space="preserve"> райони</w:t>
      </w:r>
      <w:r w:rsidR="0085548F">
        <w:rPr>
          <w:color w:val="000000"/>
          <w:lang w:eastAsia="bg-BG" w:bidi="bg-BG"/>
        </w:rPr>
        <w:t xml:space="preserve"> на ловните дружини. Указанията бяха получени от Изпълнителна агенция по горите и важат за всички </w:t>
      </w:r>
      <w:proofErr w:type="spellStart"/>
      <w:r w:rsidR="0085548F">
        <w:rPr>
          <w:color w:val="000000"/>
          <w:lang w:eastAsia="bg-BG" w:bidi="bg-BG"/>
        </w:rPr>
        <w:t>ловностопански</w:t>
      </w:r>
      <w:proofErr w:type="spellEnd"/>
      <w:r w:rsidR="0085548F">
        <w:rPr>
          <w:color w:val="000000"/>
          <w:lang w:eastAsia="bg-BG" w:bidi="bg-BG"/>
        </w:rPr>
        <w:t xml:space="preserve"> райони на територията на страната.</w:t>
      </w:r>
    </w:p>
    <w:p w14:paraId="10B6CEAD" w14:textId="05295DDD" w:rsidR="00815865" w:rsidRDefault="00815865" w:rsidP="002A6542">
      <w:pPr>
        <w:pStyle w:val="Bodytext20"/>
        <w:shd w:val="clear" w:color="auto" w:fill="auto"/>
        <w:spacing w:line="394" w:lineRule="exact"/>
        <w:ind w:left="1134" w:right="690" w:firstLine="284"/>
        <w:jc w:val="both"/>
      </w:pPr>
      <w:proofErr w:type="spellStart"/>
      <w:r>
        <w:rPr>
          <w:color w:val="000000"/>
          <w:lang w:eastAsia="bg-BG" w:bidi="bg-BG"/>
        </w:rPr>
        <w:t>Ловностопанските</w:t>
      </w:r>
      <w:proofErr w:type="spellEnd"/>
      <w:r>
        <w:rPr>
          <w:color w:val="000000"/>
          <w:lang w:eastAsia="bg-BG" w:bidi="bg-BG"/>
        </w:rPr>
        <w:t xml:space="preserve"> райони на ловните дружини заемат над 85 % от цялата ловна площ от територията на страната, ето защо ролята на българските ловци, ловуващи в тях по време на борбата с Африканска чума по свинете (АЧС) ще бъде ключова. До появата на вируса е необходимо прилагането на стриктен надзор на здравния статус на дивата свиня и превантивни мерки, които ще гарантират ранно откриване и ограничаване на разпространението на заболяването.</w:t>
      </w:r>
    </w:p>
    <w:p w14:paraId="5023817D" w14:textId="77777777" w:rsidR="00815865" w:rsidRDefault="00815865" w:rsidP="00815865">
      <w:pPr>
        <w:pStyle w:val="Bodytext20"/>
        <w:shd w:val="clear" w:color="auto" w:fill="auto"/>
        <w:spacing w:line="394" w:lineRule="exact"/>
        <w:ind w:left="1145" w:right="690" w:firstLine="282"/>
        <w:jc w:val="both"/>
      </w:pPr>
      <w:r>
        <w:rPr>
          <w:color w:val="000000"/>
          <w:lang w:eastAsia="bg-BG" w:bidi="bg-BG"/>
        </w:rPr>
        <w:t>Необходимите мерки, които трябва да се предприемат от страна на ловците са както следва:</w:t>
      </w:r>
    </w:p>
    <w:p w14:paraId="7D2B838E" w14:textId="78EC8B71" w:rsidR="00815865" w:rsidRDefault="00815865" w:rsidP="00815865">
      <w:pPr>
        <w:pStyle w:val="Bodytext20"/>
        <w:shd w:val="clear" w:color="auto" w:fill="auto"/>
        <w:spacing w:line="394" w:lineRule="exact"/>
        <w:ind w:left="1145" w:right="690" w:firstLine="271"/>
        <w:jc w:val="both"/>
      </w:pPr>
      <w:r>
        <w:rPr>
          <w:color w:val="000000"/>
          <w:lang w:eastAsia="bg-BG" w:bidi="bg-BG"/>
        </w:rPr>
        <w:t xml:space="preserve">1. </w:t>
      </w:r>
      <w:r w:rsidR="00967C6A">
        <w:rPr>
          <w:color w:val="000000"/>
          <w:lang w:eastAsia="bg-BG" w:bidi="bg-BG"/>
        </w:rPr>
        <w:t xml:space="preserve"> </w:t>
      </w:r>
      <w:r>
        <w:rPr>
          <w:color w:val="000000"/>
          <w:lang w:eastAsia="bg-BG" w:bidi="bg-BG"/>
        </w:rPr>
        <w:t>Редуцирането на популацията на дивата свиня до приемливи нива от 0.3-0.5 бр./100 ха. В случай на поява на огнище от АЧС при популации от диви свине с по- голяма плътност от тази, тя ще е самодостатъчна за поддържане на циркулацията на вируса в природата в дългосрочен план.</w:t>
      </w:r>
    </w:p>
    <w:p w14:paraId="0962D50D" w14:textId="25AE6F01" w:rsidR="00815865" w:rsidRDefault="00815865" w:rsidP="00815865">
      <w:pPr>
        <w:pStyle w:val="Bodytext20"/>
        <w:shd w:val="clear" w:color="auto" w:fill="auto"/>
        <w:spacing w:line="394" w:lineRule="exact"/>
        <w:ind w:left="1145" w:right="690" w:firstLine="282"/>
        <w:jc w:val="both"/>
      </w:pPr>
      <w:r>
        <w:rPr>
          <w:color w:val="000000"/>
          <w:lang w:eastAsia="bg-BG" w:bidi="bg-BG"/>
        </w:rPr>
        <w:t>2.</w:t>
      </w:r>
      <w:r w:rsidR="00967C6A">
        <w:rPr>
          <w:color w:val="000000"/>
          <w:lang w:eastAsia="bg-BG" w:bidi="bg-BG"/>
        </w:rPr>
        <w:t xml:space="preserve"> </w:t>
      </w:r>
      <w:r>
        <w:rPr>
          <w:color w:val="000000"/>
          <w:lang w:eastAsia="bg-BG" w:bidi="bg-BG"/>
        </w:rPr>
        <w:t xml:space="preserve">Организиране на срещи от страна на регионалните дирекции по горите и държавните предприятия чрез териториалните им поделения е председателите на ловните дружини. На тези срещи трябва да се акцентира върху необходимостта от прилагането на превантивни мерки от страна на ловците в борбата с наближаващата АЧС, както и мерките за повишаване на </w:t>
      </w:r>
      <w:proofErr w:type="spellStart"/>
      <w:r>
        <w:rPr>
          <w:color w:val="000000"/>
          <w:lang w:eastAsia="bg-BG" w:bidi="bg-BG"/>
        </w:rPr>
        <w:t>биосигурността</w:t>
      </w:r>
      <w:proofErr w:type="spellEnd"/>
      <w:r>
        <w:rPr>
          <w:color w:val="000000"/>
          <w:lang w:eastAsia="bg-BG" w:bidi="bg-BG"/>
        </w:rPr>
        <w:t xml:space="preserve">. При случаи на отказ от страна на сдруженията за издаване на разрешителни за индивидуален лов на дива свиня в </w:t>
      </w:r>
      <w:proofErr w:type="spellStart"/>
      <w:r>
        <w:rPr>
          <w:color w:val="000000"/>
          <w:lang w:eastAsia="bg-BG" w:bidi="bg-BG"/>
        </w:rPr>
        <w:t>ловностопанските</w:t>
      </w:r>
      <w:proofErr w:type="spellEnd"/>
      <w:r>
        <w:rPr>
          <w:color w:val="000000"/>
          <w:lang w:eastAsia="bg-BG" w:bidi="bg-BG"/>
        </w:rPr>
        <w:t xml:space="preserve"> райони на ловните дружини, председателите да бъдат информирани, че неизпълнението на предвидените планове за ползване за 2018 г. в такива случаи ще бъде приемано като неизпълнение на договорните задължения съгласно чл. 29, ал. 9 от Правилника за прилагане на Закона за лова и опазване на дивеча (ППЗЛОД).</w:t>
      </w:r>
    </w:p>
    <w:p w14:paraId="2F940DF1" w14:textId="7D65A0DF" w:rsidR="00815865" w:rsidRDefault="00815865" w:rsidP="00815865">
      <w:pPr>
        <w:pStyle w:val="Bodytext20"/>
        <w:shd w:val="clear" w:color="auto" w:fill="auto"/>
        <w:spacing w:line="394" w:lineRule="exact"/>
        <w:ind w:left="1145" w:right="690" w:firstLine="282"/>
        <w:jc w:val="both"/>
      </w:pPr>
      <w:r>
        <w:rPr>
          <w:color w:val="000000"/>
          <w:lang w:eastAsia="bg-BG" w:bidi="bg-BG"/>
        </w:rPr>
        <w:t xml:space="preserve">Увеличаването на </w:t>
      </w:r>
      <w:proofErr w:type="spellStart"/>
      <w:r>
        <w:rPr>
          <w:color w:val="000000"/>
          <w:lang w:eastAsia="bg-BG" w:bidi="bg-BG"/>
        </w:rPr>
        <w:t>отстрела</w:t>
      </w:r>
      <w:proofErr w:type="spellEnd"/>
      <w:r>
        <w:rPr>
          <w:color w:val="000000"/>
          <w:lang w:eastAsia="bg-BG" w:bidi="bg-BG"/>
        </w:rPr>
        <w:t xml:space="preserve"> чрез индивидуален лов няма да влияе по никакъв начин на планирания </w:t>
      </w:r>
      <w:proofErr w:type="spellStart"/>
      <w:r>
        <w:rPr>
          <w:color w:val="000000"/>
          <w:lang w:eastAsia="bg-BG" w:bidi="bg-BG"/>
        </w:rPr>
        <w:t>отстрел</w:t>
      </w:r>
      <w:proofErr w:type="spellEnd"/>
      <w:r>
        <w:rPr>
          <w:color w:val="000000"/>
          <w:lang w:eastAsia="bg-BG" w:bidi="bg-BG"/>
        </w:rPr>
        <w:t xml:space="preserve"> за групов лов на дива свиня за предстоящия ловен сезон.</w:t>
      </w:r>
    </w:p>
    <w:p w14:paraId="4CC2EC9C" w14:textId="46041837" w:rsidR="00815865" w:rsidRDefault="00815865" w:rsidP="00815865">
      <w:pPr>
        <w:pStyle w:val="Bodytext20"/>
        <w:shd w:val="clear" w:color="auto" w:fill="auto"/>
        <w:tabs>
          <w:tab w:val="left" w:pos="1037"/>
        </w:tabs>
        <w:spacing w:line="418" w:lineRule="exact"/>
        <w:ind w:left="1145" w:right="690" w:firstLine="0"/>
        <w:jc w:val="both"/>
      </w:pPr>
      <w:r>
        <w:rPr>
          <w:color w:val="000000"/>
          <w:lang w:eastAsia="bg-BG" w:bidi="bg-BG"/>
        </w:rPr>
        <w:tab/>
        <w:t>3.</w:t>
      </w:r>
      <w:r w:rsidR="00967C6A">
        <w:rPr>
          <w:color w:val="000000"/>
          <w:lang w:eastAsia="bg-BG" w:bidi="bg-BG"/>
        </w:rPr>
        <w:t xml:space="preserve"> </w:t>
      </w:r>
      <w:r>
        <w:rPr>
          <w:color w:val="000000"/>
          <w:lang w:eastAsia="bg-BG" w:bidi="bg-BG"/>
        </w:rPr>
        <w:t xml:space="preserve"> Индивидуалният лов на дива свиня в </w:t>
      </w:r>
      <w:proofErr w:type="spellStart"/>
      <w:r>
        <w:rPr>
          <w:color w:val="000000"/>
          <w:lang w:eastAsia="bg-BG" w:bidi="bg-BG"/>
        </w:rPr>
        <w:t>ловностопанските</w:t>
      </w:r>
      <w:proofErr w:type="spellEnd"/>
      <w:r>
        <w:rPr>
          <w:color w:val="000000"/>
          <w:lang w:eastAsia="bg-BG" w:bidi="bg-BG"/>
        </w:rPr>
        <w:t xml:space="preserve"> райони на ловните дружини се провежда под контрола на длъжностни лица от държавните горски стопанства (ДГС) и държавните ловни стопанства (ДЛС), в чийто териториален обхват попадат </w:t>
      </w:r>
      <w:proofErr w:type="spellStart"/>
      <w:r>
        <w:rPr>
          <w:color w:val="000000"/>
          <w:lang w:eastAsia="bg-BG" w:bidi="bg-BG"/>
        </w:rPr>
        <w:t>ловностопанските</w:t>
      </w:r>
      <w:proofErr w:type="spellEnd"/>
      <w:r>
        <w:rPr>
          <w:color w:val="000000"/>
          <w:lang w:eastAsia="bg-BG" w:bidi="bg-BG"/>
        </w:rPr>
        <w:t xml:space="preserve"> райони на ловните дружини. Ловуването във всяко </w:t>
      </w:r>
      <w:proofErr w:type="spellStart"/>
      <w:r>
        <w:rPr>
          <w:color w:val="000000"/>
          <w:lang w:eastAsia="bg-BG" w:bidi="bg-BG"/>
        </w:rPr>
        <w:t>ловище</w:t>
      </w:r>
      <w:proofErr w:type="spellEnd"/>
      <w:r>
        <w:rPr>
          <w:color w:val="000000"/>
          <w:lang w:eastAsia="bg-BG" w:bidi="bg-BG"/>
        </w:rPr>
        <w:t xml:space="preserve"> се извършва по график, утвърден от съответното ДГС/ДЛС.</w:t>
      </w:r>
    </w:p>
    <w:p w14:paraId="6CFBEE6B" w14:textId="752FCE23" w:rsidR="00815865" w:rsidRDefault="00815865" w:rsidP="00815865">
      <w:pPr>
        <w:pStyle w:val="Bodytext20"/>
        <w:shd w:val="clear" w:color="auto" w:fill="auto"/>
        <w:tabs>
          <w:tab w:val="left" w:pos="1037"/>
        </w:tabs>
        <w:spacing w:line="418" w:lineRule="exact"/>
        <w:ind w:left="1145" w:right="690" w:firstLine="0"/>
        <w:jc w:val="both"/>
      </w:pPr>
      <w:r>
        <w:rPr>
          <w:color w:val="000000"/>
          <w:lang w:eastAsia="bg-BG" w:bidi="bg-BG"/>
        </w:rPr>
        <w:tab/>
        <w:t xml:space="preserve">4. </w:t>
      </w:r>
      <w:r w:rsidR="00967C6A">
        <w:rPr>
          <w:color w:val="000000"/>
          <w:lang w:eastAsia="bg-BG" w:bidi="bg-BG"/>
        </w:rPr>
        <w:t xml:space="preserve"> </w:t>
      </w:r>
      <w:r>
        <w:rPr>
          <w:color w:val="000000"/>
          <w:lang w:eastAsia="bg-BG" w:bidi="bg-BG"/>
        </w:rPr>
        <w:t xml:space="preserve">След издаване на разрешителното за индивидуален лов от специалистът по ловно стопанство към съответното ловно сдружение, председателят на ловната дружина (или упълномощеното от него лице) го предоставя на ловеца за провеждане на лов. Ловуването се извършва приоритетно от изградени </w:t>
      </w:r>
      <w:proofErr w:type="spellStart"/>
      <w:r>
        <w:rPr>
          <w:color w:val="000000"/>
          <w:lang w:eastAsia="bg-BG" w:bidi="bg-BG"/>
        </w:rPr>
        <w:t>биотехнически</w:t>
      </w:r>
      <w:proofErr w:type="spellEnd"/>
      <w:r>
        <w:rPr>
          <w:color w:val="000000"/>
          <w:lang w:eastAsia="bg-BG" w:bidi="bg-BG"/>
        </w:rPr>
        <w:t xml:space="preserve"> съоръжения - чакала. Разрешителното се издава за срок не по-дълъг от 7 дни и няма ограничение относно времето за провеждането на лова като част от денонощието. Цената </w:t>
      </w:r>
      <w:r>
        <w:rPr>
          <w:color w:val="000000"/>
          <w:lang w:eastAsia="bg-BG" w:bidi="bg-BG"/>
        </w:rPr>
        <w:lastRenderedPageBreak/>
        <w:t>на разрешителното за индивидуален лов на дивеча съгласно заповед № РД 48-8/26.01.2018 г. на министъра на земеделието, храните и горите е 1 лв.</w:t>
      </w:r>
    </w:p>
    <w:p w14:paraId="17F65F3B" w14:textId="7FEE5495" w:rsidR="00815865" w:rsidRDefault="00815865" w:rsidP="00815865">
      <w:pPr>
        <w:pStyle w:val="Bodytext20"/>
        <w:shd w:val="clear" w:color="auto" w:fill="auto"/>
        <w:tabs>
          <w:tab w:val="left" w:pos="1037"/>
        </w:tabs>
        <w:spacing w:line="418" w:lineRule="exact"/>
        <w:ind w:left="1145" w:right="690" w:firstLine="0"/>
        <w:jc w:val="both"/>
      </w:pPr>
      <w:r>
        <w:rPr>
          <w:color w:val="000000"/>
          <w:lang w:eastAsia="bg-BG" w:bidi="bg-BG"/>
        </w:rPr>
        <w:tab/>
        <w:t xml:space="preserve">5. </w:t>
      </w:r>
      <w:r w:rsidR="00967C6A">
        <w:rPr>
          <w:color w:val="000000"/>
          <w:lang w:eastAsia="bg-BG" w:bidi="bg-BG"/>
        </w:rPr>
        <w:t xml:space="preserve"> </w:t>
      </w:r>
      <w:r>
        <w:rPr>
          <w:color w:val="000000"/>
          <w:lang w:eastAsia="bg-BG" w:bidi="bg-BG"/>
        </w:rPr>
        <w:t>Ловците трябва незабавно да информират официален ветеринарен лекар за всички намерени умрели диви свине, промяна на здравния статус, поведението и/или изменението от нормалния вид на вътрешните органи.</w:t>
      </w:r>
    </w:p>
    <w:p w14:paraId="61B024B0" w14:textId="611F0BF1" w:rsidR="00815865" w:rsidRPr="00815865" w:rsidRDefault="00815865" w:rsidP="00967C6A">
      <w:pPr>
        <w:pStyle w:val="Bodytext20"/>
        <w:numPr>
          <w:ilvl w:val="0"/>
          <w:numId w:val="5"/>
        </w:numPr>
        <w:shd w:val="clear" w:color="auto" w:fill="auto"/>
        <w:tabs>
          <w:tab w:val="left" w:pos="1094"/>
          <w:tab w:val="left" w:pos="1843"/>
        </w:tabs>
        <w:spacing w:line="418" w:lineRule="exact"/>
        <w:ind w:left="1145" w:right="690" w:firstLine="273"/>
        <w:jc w:val="both"/>
      </w:pPr>
      <w:r>
        <w:rPr>
          <w:color w:val="000000"/>
          <w:lang w:eastAsia="bg-BG" w:bidi="bg-BG"/>
        </w:rPr>
        <w:t>Задължително трябва да се предоставят проби от диви свине, както следва:</w:t>
      </w:r>
    </w:p>
    <w:p w14:paraId="3D7C4E00" w14:textId="43158078" w:rsidR="00815865" w:rsidRPr="00815865" w:rsidRDefault="00815865" w:rsidP="00967C6A">
      <w:pPr>
        <w:pStyle w:val="Bodytext20"/>
        <w:numPr>
          <w:ilvl w:val="1"/>
          <w:numId w:val="5"/>
        </w:numPr>
        <w:shd w:val="clear" w:color="auto" w:fill="auto"/>
        <w:tabs>
          <w:tab w:val="left" w:pos="1418"/>
          <w:tab w:val="left" w:pos="1843"/>
        </w:tabs>
        <w:spacing w:line="418" w:lineRule="exact"/>
        <w:ind w:left="1145" w:right="690" w:firstLine="273"/>
        <w:jc w:val="both"/>
      </w:pPr>
      <w:r>
        <w:rPr>
          <w:color w:val="000000"/>
          <w:lang w:eastAsia="bg-BG" w:bidi="bg-BG"/>
        </w:rPr>
        <w:t>Проби от отстреляни диви свине - кръв, двата края на далака и диафрагмата, които да бъдат изследвани за АЧС и трихинелоза. Пробите се изпращат до определени от БАЕХ лаборатории.</w:t>
      </w:r>
    </w:p>
    <w:p w14:paraId="64C93C93" w14:textId="77777777" w:rsidR="00815865" w:rsidRDefault="00815865" w:rsidP="00967C6A">
      <w:pPr>
        <w:pStyle w:val="Bodytext20"/>
        <w:numPr>
          <w:ilvl w:val="1"/>
          <w:numId w:val="5"/>
        </w:numPr>
        <w:shd w:val="clear" w:color="auto" w:fill="auto"/>
        <w:tabs>
          <w:tab w:val="left" w:pos="1094"/>
          <w:tab w:val="left" w:pos="1843"/>
        </w:tabs>
        <w:spacing w:line="418" w:lineRule="exact"/>
        <w:ind w:left="1145" w:right="690" w:firstLine="273"/>
        <w:jc w:val="both"/>
      </w:pPr>
      <w:r w:rsidRPr="00815865">
        <w:rPr>
          <w:color w:val="000000"/>
          <w:lang w:eastAsia="bg-BG" w:bidi="bg-BG"/>
        </w:rPr>
        <w:t>Намерени умрели диви свине:</w:t>
      </w:r>
    </w:p>
    <w:p w14:paraId="1725C6CB" w14:textId="0D21DB94" w:rsidR="00815865" w:rsidRDefault="00815865" w:rsidP="00967C6A">
      <w:pPr>
        <w:pStyle w:val="Bodytext20"/>
        <w:numPr>
          <w:ilvl w:val="0"/>
          <w:numId w:val="2"/>
        </w:numPr>
        <w:shd w:val="clear" w:color="auto" w:fill="auto"/>
        <w:tabs>
          <w:tab w:val="left" w:pos="1493"/>
        </w:tabs>
        <w:spacing w:line="432" w:lineRule="exact"/>
        <w:ind w:left="1701" w:right="690" w:hanging="283"/>
        <w:jc w:val="both"/>
      </w:pPr>
      <w:r>
        <w:rPr>
          <w:color w:val="000000"/>
          <w:lang w:eastAsia="bg-BG" w:bidi="bg-BG"/>
        </w:rPr>
        <w:t>Пресен труп - по възможност кръв, двата края на далака, парче бъбрек, лимфен възел;</w:t>
      </w:r>
    </w:p>
    <w:p w14:paraId="1F482919" w14:textId="77777777" w:rsidR="00815865" w:rsidRDefault="00815865" w:rsidP="00967C6A">
      <w:pPr>
        <w:pStyle w:val="Bodytext20"/>
        <w:numPr>
          <w:ilvl w:val="0"/>
          <w:numId w:val="2"/>
        </w:numPr>
        <w:shd w:val="clear" w:color="auto" w:fill="auto"/>
        <w:tabs>
          <w:tab w:val="left" w:pos="1493"/>
        </w:tabs>
        <w:spacing w:line="418" w:lineRule="exact"/>
        <w:ind w:left="1701" w:right="690" w:hanging="283"/>
        <w:jc w:val="both"/>
      </w:pPr>
      <w:r>
        <w:rPr>
          <w:color w:val="000000"/>
          <w:lang w:eastAsia="bg-BG" w:bidi="bg-BG"/>
        </w:rPr>
        <w:t>Загнил труп - дълга тръбна кост.</w:t>
      </w:r>
    </w:p>
    <w:p w14:paraId="2E5D6545" w14:textId="4C33F296" w:rsidR="00815865" w:rsidRDefault="00815865" w:rsidP="00967C6A">
      <w:pPr>
        <w:pStyle w:val="Bodytext20"/>
        <w:shd w:val="clear" w:color="auto" w:fill="auto"/>
        <w:tabs>
          <w:tab w:val="left" w:pos="1418"/>
          <w:tab w:val="left" w:pos="1843"/>
        </w:tabs>
        <w:spacing w:line="418" w:lineRule="exact"/>
        <w:ind w:left="1145" w:right="690" w:firstLine="0"/>
        <w:jc w:val="both"/>
      </w:pPr>
      <w:r>
        <w:rPr>
          <w:color w:val="000000"/>
          <w:lang w:eastAsia="bg-BG" w:bidi="bg-BG"/>
        </w:rPr>
        <w:tab/>
        <w:t xml:space="preserve">7. </w:t>
      </w:r>
      <w:r w:rsidR="00967C6A">
        <w:rPr>
          <w:color w:val="000000"/>
          <w:lang w:eastAsia="bg-BG" w:bidi="bg-BG"/>
        </w:rPr>
        <w:t xml:space="preserve">    </w:t>
      </w:r>
      <w:r>
        <w:rPr>
          <w:color w:val="000000"/>
          <w:lang w:eastAsia="bg-BG" w:bidi="bg-BG"/>
        </w:rPr>
        <w:t xml:space="preserve">След приключване на лова, ловецът или длъжностното лице от ДГС/ДЛС вписва резултатите от лова, мястото на </w:t>
      </w:r>
      <w:proofErr w:type="spellStart"/>
      <w:r>
        <w:rPr>
          <w:color w:val="000000"/>
          <w:lang w:eastAsia="bg-BG" w:bidi="bg-BG"/>
        </w:rPr>
        <w:t>отстрел</w:t>
      </w:r>
      <w:proofErr w:type="spellEnd"/>
      <w:r>
        <w:rPr>
          <w:color w:val="000000"/>
          <w:lang w:eastAsia="bg-BG" w:bidi="bg-BG"/>
        </w:rPr>
        <w:t>, броя, пола, възрастта и теглото на отстреляните диви свине. Разрешителното за лов се връща в ловното сдружение в 3- дневен срок от приключване на лова.</w:t>
      </w:r>
    </w:p>
    <w:p w14:paraId="5002E2F4" w14:textId="6B66A298" w:rsidR="00815865" w:rsidRDefault="00815865" w:rsidP="00967C6A">
      <w:pPr>
        <w:pStyle w:val="Bodytext20"/>
        <w:numPr>
          <w:ilvl w:val="0"/>
          <w:numId w:val="6"/>
        </w:numPr>
        <w:shd w:val="clear" w:color="auto" w:fill="auto"/>
        <w:tabs>
          <w:tab w:val="left" w:pos="1418"/>
          <w:tab w:val="left" w:pos="1843"/>
        </w:tabs>
        <w:spacing w:line="418" w:lineRule="exact"/>
        <w:ind w:left="1145" w:right="690" w:firstLine="282"/>
        <w:jc w:val="both"/>
      </w:pPr>
      <w:r>
        <w:rPr>
          <w:color w:val="000000"/>
          <w:lang w:eastAsia="bg-BG" w:bidi="bg-BG"/>
        </w:rPr>
        <w:t>Месото от отстреляните диви свине е годно за консумация след извършване на лабораторния анализ и констатиране на отрицателен резултат за наличието на АЧС и трихинелоза, до излизане на лабораторните резултати месото се съхранява на едно място.</w:t>
      </w:r>
    </w:p>
    <w:p w14:paraId="19C99125" w14:textId="5B00C19D" w:rsidR="00815865" w:rsidRDefault="00815865" w:rsidP="00815865">
      <w:pPr>
        <w:pStyle w:val="Bodytext20"/>
        <w:numPr>
          <w:ilvl w:val="0"/>
          <w:numId w:val="6"/>
        </w:numPr>
        <w:shd w:val="clear" w:color="auto" w:fill="auto"/>
        <w:tabs>
          <w:tab w:val="left" w:pos="1037"/>
        </w:tabs>
        <w:spacing w:line="422" w:lineRule="exact"/>
        <w:ind w:left="1145" w:right="690" w:firstLine="284"/>
        <w:jc w:val="both"/>
      </w:pPr>
      <w:r>
        <w:rPr>
          <w:color w:val="000000"/>
          <w:lang w:eastAsia="bg-BG" w:bidi="bg-BG"/>
        </w:rPr>
        <w:t xml:space="preserve">В </w:t>
      </w:r>
      <w:proofErr w:type="spellStart"/>
      <w:r>
        <w:rPr>
          <w:color w:val="000000"/>
          <w:lang w:eastAsia="bg-BG" w:bidi="bg-BG"/>
        </w:rPr>
        <w:t>ловностопанските</w:t>
      </w:r>
      <w:proofErr w:type="spellEnd"/>
      <w:r>
        <w:rPr>
          <w:color w:val="000000"/>
          <w:lang w:eastAsia="bg-BG" w:bidi="bg-BG"/>
        </w:rPr>
        <w:t xml:space="preserve"> райони на ловните дружини се обособяват места за първична обработка на дивите свине, както и съоръжения (ями) за отпадни животински</w:t>
      </w:r>
    </w:p>
    <w:p w14:paraId="4C599BA7" w14:textId="77777777" w:rsidR="00815865" w:rsidRDefault="00815865" w:rsidP="00815865">
      <w:pPr>
        <w:pStyle w:val="Bodytext20"/>
        <w:shd w:val="clear" w:color="auto" w:fill="auto"/>
        <w:tabs>
          <w:tab w:val="left" w:pos="1037"/>
        </w:tabs>
        <w:spacing w:line="413" w:lineRule="exact"/>
        <w:ind w:left="1145" w:right="690" w:firstLine="11"/>
        <w:jc w:val="both"/>
      </w:pPr>
      <w:r>
        <w:rPr>
          <w:color w:val="000000"/>
          <w:lang w:eastAsia="bg-BG" w:bidi="bg-BG"/>
        </w:rPr>
        <w:t xml:space="preserve">продукти. При извършването на обработката на отстреляните животни, отпадните продукти се поставят в изградените ями и се третират с негасена вар. Достъпът на хищници до поставените и обработени животински продукти трябва да бъде ограничен чрез поставяне върху ямите на масивни капаци. Местата за първична обработка на дивите свине трябва да бъдат изграждани така, че да бъдат достъпни от високо проходима техника за безопасно извозване на труповете при спазване на </w:t>
      </w:r>
      <w:proofErr w:type="spellStart"/>
      <w:r>
        <w:rPr>
          <w:color w:val="000000"/>
          <w:lang w:eastAsia="bg-BG" w:bidi="bg-BG"/>
        </w:rPr>
        <w:t>противоепизоотичните</w:t>
      </w:r>
      <w:proofErr w:type="spellEnd"/>
      <w:r>
        <w:rPr>
          <w:color w:val="000000"/>
          <w:lang w:eastAsia="bg-BG" w:bidi="bg-BG"/>
        </w:rPr>
        <w:t xml:space="preserve"> изисквания и на мерките за </w:t>
      </w:r>
      <w:proofErr w:type="spellStart"/>
      <w:r>
        <w:rPr>
          <w:color w:val="000000"/>
          <w:lang w:eastAsia="bg-BG" w:bidi="bg-BG"/>
        </w:rPr>
        <w:t>биосигурност</w:t>
      </w:r>
      <w:proofErr w:type="spellEnd"/>
      <w:r>
        <w:rPr>
          <w:color w:val="000000"/>
          <w:lang w:eastAsia="bg-BG" w:bidi="bg-BG"/>
        </w:rPr>
        <w:t>. Българската агенция по безопасност на храните (БАБХ) чрез своите териториални поделения ще извършва стриктен контрол за наличието на места за първична обработка, както и за изградени съоръжения (ями).</w:t>
      </w:r>
    </w:p>
    <w:p w14:paraId="24B53428" w14:textId="72AEEEAB" w:rsidR="00815865" w:rsidRDefault="00815865" w:rsidP="00815865">
      <w:pPr>
        <w:pStyle w:val="Bodytext20"/>
        <w:numPr>
          <w:ilvl w:val="0"/>
          <w:numId w:val="6"/>
        </w:numPr>
        <w:shd w:val="clear" w:color="auto" w:fill="auto"/>
        <w:tabs>
          <w:tab w:val="left" w:pos="1273"/>
        </w:tabs>
        <w:spacing w:after="416" w:line="413" w:lineRule="exact"/>
        <w:ind w:left="1145" w:right="690" w:firstLine="282"/>
        <w:jc w:val="both"/>
      </w:pPr>
      <w:r>
        <w:rPr>
          <w:color w:val="000000"/>
          <w:lang w:eastAsia="bg-BG" w:bidi="bg-BG"/>
        </w:rPr>
        <w:t>За всяка една ловна дружина е необходимо обучението на минимум две „обучени лица“ (членове на дружината), които да са преминали курс на обучение по програма, утвърдена от БАБХ за АЧС и други болести по дивеча. Обучените лица ще отговарят за вземането на проби, преглед на труповете и съхранението им до излизането на лабораторните резултати за АЧС и трихинелоза, както и за обезвреждане на страничните продукти.</w:t>
      </w:r>
    </w:p>
    <w:p w14:paraId="569E97E1" w14:textId="77777777" w:rsidR="00815865" w:rsidRDefault="00815865" w:rsidP="00815865">
      <w:pPr>
        <w:pStyle w:val="Bodytext60"/>
        <w:shd w:val="clear" w:color="auto" w:fill="auto"/>
        <w:spacing w:before="0" w:after="0" w:line="418" w:lineRule="exact"/>
        <w:ind w:left="1145" w:right="690" w:firstLine="11"/>
      </w:pPr>
      <w:r>
        <w:rPr>
          <w:color w:val="000000"/>
          <w:lang w:eastAsia="bg-BG" w:bidi="bg-BG"/>
        </w:rPr>
        <w:t>СТЪПКИ:</w:t>
      </w:r>
    </w:p>
    <w:p w14:paraId="1D35792B" w14:textId="77777777" w:rsidR="00815865" w:rsidRDefault="00815865" w:rsidP="00815865">
      <w:pPr>
        <w:pStyle w:val="Bodytext60"/>
        <w:shd w:val="clear" w:color="auto" w:fill="auto"/>
        <w:spacing w:before="0" w:after="0" w:line="418" w:lineRule="exact"/>
        <w:ind w:left="1145" w:right="690" w:firstLine="11"/>
      </w:pPr>
      <w:proofErr w:type="spellStart"/>
      <w:r>
        <w:rPr>
          <w:color w:val="000000"/>
          <w:lang w:eastAsia="bg-BG" w:bidi="bg-BG"/>
        </w:rPr>
        <w:t>Отстрел</w:t>
      </w:r>
      <w:proofErr w:type="spellEnd"/>
      <w:r>
        <w:rPr>
          <w:color w:val="000000"/>
          <w:lang w:eastAsia="bg-BG" w:bidi="bg-BG"/>
        </w:rPr>
        <w:t xml:space="preserve"> на дива свиня</w:t>
      </w:r>
    </w:p>
    <w:p w14:paraId="277625B6" w14:textId="77777777" w:rsidR="00815865" w:rsidRDefault="00815865" w:rsidP="00815865">
      <w:pPr>
        <w:pStyle w:val="Bodytext20"/>
        <w:numPr>
          <w:ilvl w:val="0"/>
          <w:numId w:val="3"/>
        </w:numPr>
        <w:shd w:val="clear" w:color="auto" w:fill="auto"/>
        <w:tabs>
          <w:tab w:val="left" w:pos="746"/>
        </w:tabs>
        <w:spacing w:line="418" w:lineRule="exact"/>
        <w:ind w:left="1145" w:right="690" w:firstLine="11"/>
        <w:jc w:val="both"/>
      </w:pPr>
      <w:proofErr w:type="spellStart"/>
      <w:r>
        <w:rPr>
          <w:color w:val="000000"/>
          <w:lang w:eastAsia="bg-BG" w:bidi="bg-BG"/>
        </w:rPr>
        <w:t>Отстрел</w:t>
      </w:r>
      <w:proofErr w:type="spellEnd"/>
      <w:r>
        <w:rPr>
          <w:color w:val="000000"/>
          <w:lang w:eastAsia="bg-BG" w:bidi="bg-BG"/>
        </w:rPr>
        <w:t xml:space="preserve"> на дива свиня по време на лов.</w:t>
      </w:r>
    </w:p>
    <w:p w14:paraId="7A918EB5" w14:textId="77777777" w:rsidR="00815865" w:rsidRDefault="00815865" w:rsidP="00815865">
      <w:pPr>
        <w:pStyle w:val="Bodytext20"/>
        <w:numPr>
          <w:ilvl w:val="0"/>
          <w:numId w:val="3"/>
        </w:numPr>
        <w:shd w:val="clear" w:color="auto" w:fill="auto"/>
        <w:tabs>
          <w:tab w:val="left" w:pos="746"/>
        </w:tabs>
        <w:spacing w:line="418" w:lineRule="exact"/>
        <w:ind w:left="1145" w:right="690" w:firstLine="11"/>
        <w:jc w:val="both"/>
      </w:pPr>
      <w:r>
        <w:rPr>
          <w:color w:val="000000"/>
          <w:lang w:eastAsia="bg-BG" w:bidi="bg-BG"/>
        </w:rPr>
        <w:t>Транспортиране на целия труп на дивата свиня до обособеното място за първична обработка.</w:t>
      </w:r>
    </w:p>
    <w:p w14:paraId="3D1C9C8E" w14:textId="77777777" w:rsidR="00815865" w:rsidRDefault="00815865" w:rsidP="00815865">
      <w:pPr>
        <w:pStyle w:val="Bodytext20"/>
        <w:numPr>
          <w:ilvl w:val="0"/>
          <w:numId w:val="3"/>
        </w:numPr>
        <w:shd w:val="clear" w:color="auto" w:fill="auto"/>
        <w:tabs>
          <w:tab w:val="left" w:pos="746"/>
        </w:tabs>
        <w:spacing w:line="418" w:lineRule="exact"/>
        <w:ind w:left="1145" w:right="690" w:firstLine="11"/>
        <w:jc w:val="both"/>
      </w:pPr>
      <w:r>
        <w:rPr>
          <w:color w:val="000000"/>
          <w:lang w:eastAsia="bg-BG" w:bidi="bg-BG"/>
        </w:rPr>
        <w:t>Трупът се отваря и вътрешните органи се оглеждат за изменения.</w:t>
      </w:r>
    </w:p>
    <w:p w14:paraId="0DAED585" w14:textId="77777777" w:rsidR="00815865" w:rsidRDefault="00815865" w:rsidP="00815865">
      <w:pPr>
        <w:pStyle w:val="Bodytext20"/>
        <w:numPr>
          <w:ilvl w:val="0"/>
          <w:numId w:val="3"/>
        </w:numPr>
        <w:shd w:val="clear" w:color="auto" w:fill="auto"/>
        <w:tabs>
          <w:tab w:val="left" w:pos="746"/>
        </w:tabs>
        <w:spacing w:line="418" w:lineRule="exact"/>
        <w:ind w:left="1145" w:right="690" w:firstLine="11"/>
        <w:jc w:val="both"/>
      </w:pPr>
      <w:r>
        <w:rPr>
          <w:color w:val="000000"/>
          <w:lang w:eastAsia="bg-BG" w:bidi="bg-BG"/>
        </w:rPr>
        <w:lastRenderedPageBreak/>
        <w:t>При констатиране на изменения по вътрешните органи незабавно се информира официален ветеринарен лекар.</w:t>
      </w:r>
    </w:p>
    <w:p w14:paraId="4726BC76" w14:textId="4AFF73AD" w:rsidR="00815865" w:rsidRPr="00815865" w:rsidRDefault="00815865" w:rsidP="00641C1D">
      <w:pPr>
        <w:pStyle w:val="Bodytext20"/>
        <w:numPr>
          <w:ilvl w:val="0"/>
          <w:numId w:val="3"/>
        </w:numPr>
        <w:shd w:val="clear" w:color="auto" w:fill="auto"/>
        <w:tabs>
          <w:tab w:val="left" w:pos="746"/>
        </w:tabs>
        <w:spacing w:line="418" w:lineRule="exact"/>
        <w:ind w:left="1145" w:right="690" w:firstLine="11"/>
        <w:jc w:val="both"/>
      </w:pPr>
      <w:r>
        <w:rPr>
          <w:color w:val="000000"/>
          <w:lang w:eastAsia="bg-BG" w:bidi="bg-BG"/>
        </w:rPr>
        <w:t xml:space="preserve">При липса на изменения се пристъпва към взимане на проби. Взимат се диафрагма, двата </w:t>
      </w:r>
    </w:p>
    <w:p w14:paraId="0742124E" w14:textId="53D68648" w:rsidR="00815865" w:rsidRDefault="00641C1D" w:rsidP="00641C1D">
      <w:pPr>
        <w:pStyle w:val="Bodytext20"/>
        <w:shd w:val="clear" w:color="auto" w:fill="auto"/>
        <w:tabs>
          <w:tab w:val="left" w:pos="746"/>
        </w:tabs>
        <w:spacing w:line="418" w:lineRule="exact"/>
        <w:ind w:left="1145" w:right="690" w:firstLine="0"/>
        <w:jc w:val="both"/>
      </w:pPr>
      <w:r>
        <w:rPr>
          <w:color w:val="000000"/>
          <w:lang w:eastAsia="bg-BG" w:bidi="bg-BG"/>
        </w:rPr>
        <w:t xml:space="preserve"> </w:t>
      </w:r>
      <w:r w:rsidR="00815865">
        <w:rPr>
          <w:color w:val="000000"/>
          <w:lang w:eastAsia="bg-BG" w:bidi="bg-BG"/>
        </w:rPr>
        <w:t xml:space="preserve">края на далака и кръв във </w:t>
      </w:r>
      <w:proofErr w:type="spellStart"/>
      <w:r w:rsidR="00815865">
        <w:rPr>
          <w:color w:val="000000"/>
          <w:lang w:eastAsia="bg-BG" w:bidi="bg-BG"/>
        </w:rPr>
        <w:t>въкумтейнер</w:t>
      </w:r>
      <w:proofErr w:type="spellEnd"/>
      <w:r w:rsidR="00815865">
        <w:rPr>
          <w:color w:val="000000"/>
          <w:lang w:eastAsia="bg-BG" w:bidi="bg-BG"/>
        </w:rPr>
        <w:t xml:space="preserve">. Комплектът за взимане на проби съдържа </w:t>
      </w:r>
      <w:proofErr w:type="spellStart"/>
      <w:r w:rsidR="00815865">
        <w:rPr>
          <w:color w:val="000000"/>
          <w:lang w:eastAsia="bg-BG" w:bidi="bg-BG"/>
        </w:rPr>
        <w:t>вакумтейнери</w:t>
      </w:r>
      <w:proofErr w:type="spellEnd"/>
      <w:r w:rsidR="00815865">
        <w:rPr>
          <w:color w:val="000000"/>
          <w:lang w:eastAsia="bg-BG" w:bidi="bg-BG"/>
        </w:rPr>
        <w:t xml:space="preserve"> за кръв, контейнери за </w:t>
      </w:r>
      <w:proofErr w:type="spellStart"/>
      <w:r w:rsidR="00815865">
        <w:rPr>
          <w:color w:val="000000"/>
          <w:lang w:eastAsia="bg-BG" w:bidi="bg-BG"/>
        </w:rPr>
        <w:t>органни</w:t>
      </w:r>
      <w:proofErr w:type="spellEnd"/>
      <w:r w:rsidR="00815865">
        <w:rPr>
          <w:color w:val="000000"/>
          <w:lang w:eastAsia="bg-BG" w:bidi="bg-BG"/>
        </w:rPr>
        <w:t xml:space="preserve"> проби, пликове, писмо. В писмото се описва - датата и мястото на </w:t>
      </w:r>
      <w:proofErr w:type="spellStart"/>
      <w:r w:rsidR="00815865">
        <w:rPr>
          <w:color w:val="000000"/>
          <w:lang w:eastAsia="bg-BG" w:bidi="bg-BG"/>
        </w:rPr>
        <w:t>отсрел</w:t>
      </w:r>
      <w:proofErr w:type="spellEnd"/>
      <w:r w:rsidR="00815865">
        <w:rPr>
          <w:color w:val="000000"/>
          <w:lang w:eastAsia="bg-BG" w:bidi="bg-BG"/>
        </w:rPr>
        <w:t xml:space="preserve">, </w:t>
      </w:r>
      <w:proofErr w:type="spellStart"/>
      <w:r w:rsidR="00815865">
        <w:rPr>
          <w:color w:val="000000"/>
          <w:lang w:eastAsia="bg-BG" w:bidi="bg-BG"/>
        </w:rPr>
        <w:t>вързастта</w:t>
      </w:r>
      <w:proofErr w:type="spellEnd"/>
      <w:r w:rsidR="00815865">
        <w:rPr>
          <w:color w:val="000000"/>
          <w:lang w:eastAsia="bg-BG" w:bidi="bg-BG"/>
        </w:rPr>
        <w:t>, пол, килограми на дивата свиня. Пробите се изпращат в максимално кратък срок до лаборатория определена от БАБХ.</w:t>
      </w:r>
    </w:p>
    <w:p w14:paraId="0CC4FCA7" w14:textId="77777777" w:rsidR="00815865" w:rsidRDefault="00815865" w:rsidP="00815865">
      <w:pPr>
        <w:pStyle w:val="Bodytext20"/>
        <w:numPr>
          <w:ilvl w:val="0"/>
          <w:numId w:val="3"/>
        </w:numPr>
        <w:shd w:val="clear" w:color="auto" w:fill="auto"/>
        <w:tabs>
          <w:tab w:val="left" w:pos="746"/>
        </w:tabs>
        <w:spacing w:line="418" w:lineRule="exact"/>
        <w:ind w:left="1145" w:right="690" w:firstLine="11"/>
        <w:jc w:val="both"/>
      </w:pPr>
      <w:r>
        <w:rPr>
          <w:color w:val="000000"/>
          <w:lang w:eastAsia="bg-BG" w:bidi="bg-BG"/>
        </w:rPr>
        <w:t>Месото от отстреляната дива свиня се съхранява на едно място до излизане на отрицателен резултат за трихинелоза и АЧС. Срок за изследване на пробите - 5 дни от влизането им в лабораторията.</w:t>
      </w:r>
    </w:p>
    <w:p w14:paraId="67260244" w14:textId="77777777" w:rsidR="00815865" w:rsidRDefault="00815865" w:rsidP="00815865">
      <w:pPr>
        <w:pStyle w:val="Bodytext20"/>
        <w:numPr>
          <w:ilvl w:val="0"/>
          <w:numId w:val="3"/>
        </w:numPr>
        <w:shd w:val="clear" w:color="auto" w:fill="auto"/>
        <w:tabs>
          <w:tab w:val="left" w:pos="970"/>
        </w:tabs>
        <w:spacing w:after="368" w:line="398" w:lineRule="exact"/>
        <w:ind w:left="1145" w:right="690" w:firstLine="11"/>
        <w:jc w:val="left"/>
      </w:pPr>
      <w:r>
        <w:rPr>
          <w:color w:val="000000"/>
          <w:lang w:eastAsia="bg-BG" w:bidi="bg-BG"/>
        </w:rPr>
        <w:t>При положителен резултат за трихинелоза и/или АЧС всичкото месо и други продукти се унищожават под ръководство и контрол от официален ветеринарен лекар.</w:t>
      </w:r>
    </w:p>
    <w:p w14:paraId="3831E2BD" w14:textId="77777777" w:rsidR="00815865" w:rsidRDefault="00815865" w:rsidP="00815865">
      <w:pPr>
        <w:pStyle w:val="Bodytext60"/>
        <w:shd w:val="clear" w:color="auto" w:fill="auto"/>
        <w:spacing w:before="0" w:after="0" w:line="389" w:lineRule="exact"/>
        <w:ind w:left="1145" w:right="690" w:firstLine="11"/>
      </w:pPr>
      <w:r>
        <w:rPr>
          <w:color w:val="000000"/>
          <w:lang w:eastAsia="bg-BG" w:bidi="bg-BG"/>
        </w:rPr>
        <w:t>Намерен труп на дива свиня</w:t>
      </w:r>
    </w:p>
    <w:p w14:paraId="6CD4460C" w14:textId="77777777" w:rsidR="00815865" w:rsidRDefault="00815865" w:rsidP="00815865">
      <w:pPr>
        <w:pStyle w:val="Bodytext20"/>
        <w:numPr>
          <w:ilvl w:val="0"/>
          <w:numId w:val="4"/>
        </w:numPr>
        <w:shd w:val="clear" w:color="auto" w:fill="auto"/>
        <w:tabs>
          <w:tab w:val="left" w:pos="959"/>
        </w:tabs>
        <w:spacing w:line="389" w:lineRule="exact"/>
        <w:ind w:left="1145" w:right="690" w:firstLine="11"/>
        <w:jc w:val="both"/>
      </w:pPr>
      <w:r>
        <w:rPr>
          <w:color w:val="000000"/>
          <w:lang w:eastAsia="bg-BG" w:bidi="bg-BG"/>
        </w:rPr>
        <w:t>Намерен труп на дива свиня.</w:t>
      </w:r>
    </w:p>
    <w:p w14:paraId="26902EF3" w14:textId="77777777" w:rsidR="00815865" w:rsidRDefault="00815865" w:rsidP="00815865">
      <w:pPr>
        <w:pStyle w:val="Bodytext20"/>
        <w:numPr>
          <w:ilvl w:val="0"/>
          <w:numId w:val="4"/>
        </w:numPr>
        <w:shd w:val="clear" w:color="auto" w:fill="auto"/>
        <w:tabs>
          <w:tab w:val="left" w:pos="974"/>
        </w:tabs>
        <w:spacing w:line="389" w:lineRule="exact"/>
        <w:ind w:left="1145" w:right="690" w:firstLine="11"/>
        <w:jc w:val="both"/>
      </w:pPr>
      <w:r>
        <w:rPr>
          <w:color w:val="000000"/>
          <w:lang w:eastAsia="bg-BG" w:bidi="bg-BG"/>
        </w:rPr>
        <w:t>Незабавно се подава сигнал на тел. 112 и официален ветеринарен лекар.</w:t>
      </w:r>
    </w:p>
    <w:p w14:paraId="0465EC09" w14:textId="467B52C8" w:rsidR="00815865" w:rsidRPr="0085548F" w:rsidRDefault="00815865" w:rsidP="00815865">
      <w:pPr>
        <w:pStyle w:val="Bodytext20"/>
        <w:numPr>
          <w:ilvl w:val="0"/>
          <w:numId w:val="4"/>
        </w:numPr>
        <w:shd w:val="clear" w:color="auto" w:fill="auto"/>
        <w:tabs>
          <w:tab w:val="left" w:pos="970"/>
        </w:tabs>
        <w:spacing w:after="609" w:line="389" w:lineRule="exact"/>
        <w:ind w:left="1145" w:right="690" w:firstLine="11"/>
        <w:jc w:val="left"/>
      </w:pPr>
      <w:r>
        <w:rPr>
          <w:color w:val="000000"/>
          <w:lang w:eastAsia="bg-BG" w:bidi="bg-BG"/>
        </w:rPr>
        <w:t>Взимане на проби и обезвреждане на трупа под ръководството и контрола от официален ветеринарен лекар.</w:t>
      </w:r>
    </w:p>
    <w:p w14:paraId="04238AD1" w14:textId="4CAE37F6" w:rsidR="0085548F" w:rsidRDefault="0085548F" w:rsidP="0085548F">
      <w:pPr>
        <w:pStyle w:val="Bodytext20"/>
        <w:shd w:val="clear" w:color="auto" w:fill="auto"/>
        <w:tabs>
          <w:tab w:val="left" w:pos="970"/>
        </w:tabs>
        <w:spacing w:after="609" w:line="389" w:lineRule="exact"/>
        <w:ind w:left="1156" w:right="690" w:firstLine="0"/>
        <w:jc w:val="left"/>
      </w:pPr>
    </w:p>
    <w:p w14:paraId="52A5A4A5" w14:textId="37AA2456" w:rsidR="0085548F" w:rsidRDefault="0085548F" w:rsidP="0085548F">
      <w:pPr>
        <w:pStyle w:val="Bodytext20"/>
        <w:shd w:val="clear" w:color="auto" w:fill="auto"/>
        <w:tabs>
          <w:tab w:val="left" w:pos="970"/>
        </w:tabs>
        <w:spacing w:after="609" w:line="389" w:lineRule="exact"/>
        <w:ind w:left="1156" w:right="690" w:firstLine="0"/>
        <w:jc w:val="left"/>
      </w:pPr>
    </w:p>
    <w:p w14:paraId="1540BB48" w14:textId="77777777" w:rsidR="0085548F" w:rsidRPr="005A4274" w:rsidRDefault="0085548F" w:rsidP="0085548F">
      <w:pPr>
        <w:pStyle w:val="Bodytext20"/>
        <w:shd w:val="clear" w:color="auto" w:fill="auto"/>
        <w:tabs>
          <w:tab w:val="left" w:pos="970"/>
        </w:tabs>
        <w:spacing w:after="609" w:line="389" w:lineRule="exact"/>
        <w:ind w:left="1156" w:right="690" w:firstLine="0"/>
        <w:jc w:val="left"/>
      </w:pPr>
    </w:p>
    <w:p w14:paraId="7E705FF3" w14:textId="77777777" w:rsidR="00815865" w:rsidRDefault="00815865" w:rsidP="00815865">
      <w:pPr>
        <w:rPr>
          <w:rFonts w:asciiTheme="minorHAnsi" w:hAnsiTheme="minorHAnsi"/>
          <w:sz w:val="2"/>
          <w:szCs w:val="2"/>
        </w:rPr>
      </w:pPr>
    </w:p>
    <w:p w14:paraId="7062CB76" w14:textId="77777777" w:rsidR="0085548F" w:rsidRDefault="0085548F" w:rsidP="00815865">
      <w:pPr>
        <w:rPr>
          <w:rFonts w:asciiTheme="minorHAnsi" w:hAnsiTheme="minorHAnsi"/>
          <w:sz w:val="2"/>
          <w:szCs w:val="2"/>
        </w:rPr>
      </w:pPr>
    </w:p>
    <w:p w14:paraId="232436F2" w14:textId="77777777" w:rsidR="0085548F" w:rsidRDefault="0085548F" w:rsidP="00815865">
      <w:pPr>
        <w:rPr>
          <w:rFonts w:asciiTheme="minorHAnsi" w:hAnsiTheme="minorHAnsi"/>
          <w:sz w:val="2"/>
          <w:szCs w:val="2"/>
        </w:rPr>
      </w:pPr>
    </w:p>
    <w:p w14:paraId="5E6308EC" w14:textId="77777777" w:rsidR="0085548F" w:rsidRDefault="0085548F" w:rsidP="00815865">
      <w:pPr>
        <w:rPr>
          <w:rFonts w:asciiTheme="minorHAnsi" w:hAnsiTheme="minorHAnsi"/>
          <w:sz w:val="2"/>
          <w:szCs w:val="2"/>
        </w:rPr>
      </w:pPr>
    </w:p>
    <w:p w14:paraId="49FE82D6" w14:textId="3F5C98E9" w:rsidR="0085548F" w:rsidRPr="0085548F" w:rsidRDefault="0085548F" w:rsidP="00815865">
      <w:pPr>
        <w:rPr>
          <w:rFonts w:asciiTheme="minorHAnsi" w:hAnsiTheme="minorHAnsi"/>
          <w:sz w:val="2"/>
          <w:szCs w:val="2"/>
        </w:rPr>
        <w:sectPr w:rsidR="0085548F" w:rsidRPr="0085548F">
          <w:pgSz w:w="11900" w:h="16840"/>
          <w:pgMar w:top="360" w:right="360" w:bottom="360" w:left="360" w:header="0" w:footer="3" w:gutter="0"/>
          <w:cols w:space="720"/>
          <w:noEndnote/>
          <w:docGrid w:linePitch="360"/>
        </w:sectPr>
      </w:pPr>
    </w:p>
    <w:p w14:paraId="3B368BD5" w14:textId="4D7BFEC2" w:rsidR="00DC7A9D" w:rsidRDefault="00DC7A9D" w:rsidP="00815865">
      <w:pPr>
        <w:rPr>
          <w:rFonts w:asciiTheme="minorHAnsi" w:hAnsiTheme="minorHAnsi"/>
          <w:sz w:val="2"/>
          <w:szCs w:val="2"/>
        </w:rPr>
      </w:pPr>
    </w:p>
    <w:p w14:paraId="28E9250E" w14:textId="133F55FE" w:rsidR="0085548F" w:rsidRDefault="0085548F" w:rsidP="00815865">
      <w:pPr>
        <w:rPr>
          <w:rFonts w:asciiTheme="minorHAnsi" w:hAnsiTheme="minorHAnsi"/>
          <w:sz w:val="2"/>
          <w:szCs w:val="2"/>
        </w:rPr>
      </w:pPr>
    </w:p>
    <w:p w14:paraId="7FD2A4D2" w14:textId="4F0A0B4B" w:rsidR="0085548F" w:rsidRDefault="0085548F" w:rsidP="00815865">
      <w:pPr>
        <w:rPr>
          <w:rFonts w:asciiTheme="minorHAnsi" w:hAnsiTheme="minorHAnsi"/>
          <w:sz w:val="2"/>
          <w:szCs w:val="2"/>
        </w:rPr>
      </w:pPr>
    </w:p>
    <w:p w14:paraId="4F601197" w14:textId="338FA36D" w:rsidR="0085548F" w:rsidRDefault="0085548F" w:rsidP="00815865">
      <w:pPr>
        <w:rPr>
          <w:rFonts w:asciiTheme="minorHAnsi" w:hAnsiTheme="minorHAnsi"/>
          <w:sz w:val="2"/>
          <w:szCs w:val="2"/>
        </w:rPr>
      </w:pPr>
    </w:p>
    <w:p w14:paraId="287D50B6" w14:textId="6A8E0DDD" w:rsidR="0085548F" w:rsidRDefault="0085548F" w:rsidP="00815865">
      <w:pPr>
        <w:rPr>
          <w:rFonts w:asciiTheme="minorHAnsi" w:hAnsiTheme="minorHAnsi"/>
          <w:sz w:val="2"/>
          <w:szCs w:val="2"/>
        </w:rPr>
      </w:pPr>
    </w:p>
    <w:p w14:paraId="66B6B684" w14:textId="77777777" w:rsidR="0085548F" w:rsidRPr="0085548F" w:rsidRDefault="0085548F" w:rsidP="00815865">
      <w:pPr>
        <w:rPr>
          <w:rFonts w:asciiTheme="minorHAnsi" w:hAnsiTheme="minorHAnsi"/>
          <w:sz w:val="2"/>
          <w:szCs w:val="2"/>
        </w:rPr>
      </w:pPr>
    </w:p>
    <w:p w14:paraId="49203A9C" w14:textId="77777777" w:rsidR="00DC7A9D" w:rsidRPr="00DC7A9D" w:rsidRDefault="00DC7A9D" w:rsidP="00DC7A9D">
      <w:pPr>
        <w:rPr>
          <w:sz w:val="2"/>
          <w:szCs w:val="2"/>
        </w:rPr>
      </w:pPr>
    </w:p>
    <w:p w14:paraId="5141C391" w14:textId="77777777" w:rsidR="00DC7A9D" w:rsidRPr="00DC7A9D" w:rsidRDefault="00DC7A9D" w:rsidP="00DC7A9D">
      <w:pPr>
        <w:rPr>
          <w:sz w:val="2"/>
          <w:szCs w:val="2"/>
        </w:rPr>
      </w:pPr>
    </w:p>
    <w:p w14:paraId="6E6CC231" w14:textId="77777777" w:rsidR="00DC7A9D" w:rsidRPr="00DC7A9D" w:rsidRDefault="00DC7A9D" w:rsidP="00DC7A9D">
      <w:pPr>
        <w:rPr>
          <w:sz w:val="2"/>
          <w:szCs w:val="2"/>
        </w:rPr>
      </w:pPr>
    </w:p>
    <w:p w14:paraId="32C34640" w14:textId="77777777" w:rsidR="00DC7A9D" w:rsidRPr="00DC7A9D" w:rsidRDefault="00DC7A9D" w:rsidP="00DC7A9D">
      <w:pPr>
        <w:rPr>
          <w:sz w:val="2"/>
          <w:szCs w:val="2"/>
        </w:rPr>
      </w:pPr>
    </w:p>
    <w:p w14:paraId="04BB8107" w14:textId="77777777" w:rsidR="00DC7A9D" w:rsidRPr="00DC7A9D" w:rsidRDefault="00DC7A9D" w:rsidP="00DC7A9D">
      <w:pPr>
        <w:rPr>
          <w:sz w:val="2"/>
          <w:szCs w:val="2"/>
        </w:rPr>
      </w:pPr>
    </w:p>
    <w:p w14:paraId="5B97964B" w14:textId="77777777" w:rsidR="00DC7A9D" w:rsidRPr="00DC7A9D" w:rsidRDefault="00DC7A9D" w:rsidP="00DC7A9D">
      <w:pPr>
        <w:rPr>
          <w:sz w:val="2"/>
          <w:szCs w:val="2"/>
        </w:rPr>
      </w:pPr>
    </w:p>
    <w:p w14:paraId="4478D91A" w14:textId="77777777" w:rsidR="00DC7A9D" w:rsidRPr="00DC7A9D" w:rsidRDefault="00DC7A9D" w:rsidP="00DC7A9D">
      <w:pPr>
        <w:rPr>
          <w:sz w:val="2"/>
          <w:szCs w:val="2"/>
        </w:rPr>
      </w:pPr>
    </w:p>
    <w:p w14:paraId="50BDCDC0" w14:textId="77777777" w:rsidR="00DC7A9D" w:rsidRPr="00DC7A9D" w:rsidRDefault="00DC7A9D" w:rsidP="00DC7A9D">
      <w:pPr>
        <w:rPr>
          <w:sz w:val="2"/>
          <w:szCs w:val="2"/>
        </w:rPr>
      </w:pPr>
    </w:p>
    <w:p w14:paraId="1D6F3F39" w14:textId="77777777" w:rsidR="00DC7A9D" w:rsidRPr="00DC7A9D" w:rsidRDefault="00DC7A9D" w:rsidP="00DC7A9D">
      <w:pPr>
        <w:rPr>
          <w:sz w:val="2"/>
          <w:szCs w:val="2"/>
        </w:rPr>
      </w:pPr>
    </w:p>
    <w:p w14:paraId="58DD8E1B" w14:textId="77777777" w:rsidR="00DC7A9D" w:rsidRPr="00DC7A9D" w:rsidRDefault="00DC7A9D" w:rsidP="00DC7A9D">
      <w:pPr>
        <w:rPr>
          <w:sz w:val="2"/>
          <w:szCs w:val="2"/>
        </w:rPr>
      </w:pPr>
    </w:p>
    <w:p w14:paraId="3DE8CBC4" w14:textId="77777777" w:rsidR="00DC7A9D" w:rsidRPr="00DC7A9D" w:rsidRDefault="00DC7A9D" w:rsidP="00DC7A9D">
      <w:pPr>
        <w:rPr>
          <w:sz w:val="2"/>
          <w:szCs w:val="2"/>
        </w:rPr>
      </w:pPr>
    </w:p>
    <w:p w14:paraId="2EA3B719" w14:textId="77777777" w:rsidR="00DC7A9D" w:rsidRPr="00DC7A9D" w:rsidRDefault="00DC7A9D" w:rsidP="00DC7A9D">
      <w:pPr>
        <w:rPr>
          <w:sz w:val="2"/>
          <w:szCs w:val="2"/>
        </w:rPr>
      </w:pPr>
    </w:p>
    <w:p w14:paraId="6A003257" w14:textId="77777777" w:rsidR="00DC7A9D" w:rsidRPr="00DC7A9D" w:rsidRDefault="00DC7A9D" w:rsidP="00DC7A9D">
      <w:pPr>
        <w:rPr>
          <w:sz w:val="2"/>
          <w:szCs w:val="2"/>
        </w:rPr>
      </w:pPr>
    </w:p>
    <w:p w14:paraId="79625369" w14:textId="77777777" w:rsidR="00DC7A9D" w:rsidRPr="00DC7A9D" w:rsidRDefault="00DC7A9D" w:rsidP="00DC7A9D">
      <w:pPr>
        <w:rPr>
          <w:sz w:val="2"/>
          <w:szCs w:val="2"/>
        </w:rPr>
      </w:pPr>
    </w:p>
    <w:p w14:paraId="07D342C7" w14:textId="77777777" w:rsidR="00DC7A9D" w:rsidRPr="00DC7A9D" w:rsidRDefault="00DC7A9D" w:rsidP="00DC7A9D">
      <w:pPr>
        <w:rPr>
          <w:sz w:val="2"/>
          <w:szCs w:val="2"/>
        </w:rPr>
      </w:pPr>
    </w:p>
    <w:p w14:paraId="22E82645" w14:textId="77777777" w:rsidR="00DC7A9D" w:rsidRPr="00DC7A9D" w:rsidRDefault="00DC7A9D" w:rsidP="00DC7A9D">
      <w:pPr>
        <w:rPr>
          <w:sz w:val="2"/>
          <w:szCs w:val="2"/>
        </w:rPr>
      </w:pPr>
    </w:p>
    <w:p w14:paraId="04307F98" w14:textId="77777777" w:rsidR="00DC7A9D" w:rsidRPr="00DC7A9D" w:rsidRDefault="00DC7A9D" w:rsidP="00DC7A9D">
      <w:pPr>
        <w:rPr>
          <w:sz w:val="2"/>
          <w:szCs w:val="2"/>
        </w:rPr>
      </w:pPr>
    </w:p>
    <w:p w14:paraId="14F79C16" w14:textId="77777777" w:rsidR="00DC7A9D" w:rsidRPr="00DC7A9D" w:rsidRDefault="00DC7A9D" w:rsidP="00DC7A9D">
      <w:pPr>
        <w:rPr>
          <w:sz w:val="2"/>
          <w:szCs w:val="2"/>
        </w:rPr>
      </w:pPr>
    </w:p>
    <w:p w14:paraId="7C0FA1B7" w14:textId="77777777" w:rsidR="00DC7A9D" w:rsidRPr="00DC7A9D" w:rsidRDefault="00DC7A9D" w:rsidP="00DC7A9D">
      <w:pPr>
        <w:rPr>
          <w:sz w:val="2"/>
          <w:szCs w:val="2"/>
        </w:rPr>
      </w:pPr>
    </w:p>
    <w:p w14:paraId="07FB479A" w14:textId="77777777" w:rsidR="00DC7A9D" w:rsidRPr="00DC7A9D" w:rsidRDefault="00DC7A9D" w:rsidP="00DC7A9D">
      <w:pPr>
        <w:rPr>
          <w:sz w:val="2"/>
          <w:szCs w:val="2"/>
        </w:rPr>
      </w:pPr>
    </w:p>
    <w:p w14:paraId="0A476949" w14:textId="77777777" w:rsidR="00DC7A9D" w:rsidRPr="00DC7A9D" w:rsidRDefault="00DC7A9D" w:rsidP="00DC7A9D">
      <w:pPr>
        <w:rPr>
          <w:sz w:val="2"/>
          <w:szCs w:val="2"/>
        </w:rPr>
      </w:pPr>
    </w:p>
    <w:p w14:paraId="16E7EC6E" w14:textId="77777777" w:rsidR="00DC7A9D" w:rsidRPr="00DC7A9D" w:rsidRDefault="00DC7A9D" w:rsidP="00DC7A9D">
      <w:pPr>
        <w:rPr>
          <w:sz w:val="2"/>
          <w:szCs w:val="2"/>
        </w:rPr>
      </w:pPr>
    </w:p>
    <w:p w14:paraId="176CC6AB" w14:textId="77777777" w:rsidR="00DC7A9D" w:rsidRPr="00DC7A9D" w:rsidRDefault="00DC7A9D" w:rsidP="00DC7A9D">
      <w:pPr>
        <w:rPr>
          <w:sz w:val="2"/>
          <w:szCs w:val="2"/>
        </w:rPr>
      </w:pPr>
    </w:p>
    <w:p w14:paraId="14452446" w14:textId="77777777" w:rsidR="00DC7A9D" w:rsidRPr="00DC7A9D" w:rsidRDefault="00DC7A9D" w:rsidP="00DC7A9D">
      <w:pPr>
        <w:rPr>
          <w:sz w:val="2"/>
          <w:szCs w:val="2"/>
        </w:rPr>
      </w:pPr>
    </w:p>
    <w:p w14:paraId="39539F05" w14:textId="77777777" w:rsidR="00DC7A9D" w:rsidRPr="00DC7A9D" w:rsidRDefault="00DC7A9D" w:rsidP="00DC7A9D">
      <w:pPr>
        <w:rPr>
          <w:sz w:val="2"/>
          <w:szCs w:val="2"/>
        </w:rPr>
      </w:pPr>
    </w:p>
    <w:p w14:paraId="4FF4D773" w14:textId="77777777" w:rsidR="00DC7A9D" w:rsidRPr="00DC7A9D" w:rsidRDefault="00DC7A9D" w:rsidP="00DC7A9D">
      <w:pPr>
        <w:rPr>
          <w:sz w:val="2"/>
          <w:szCs w:val="2"/>
        </w:rPr>
      </w:pPr>
    </w:p>
    <w:p w14:paraId="600DE4B9" w14:textId="77777777" w:rsidR="00DC7A9D" w:rsidRPr="00DC7A9D" w:rsidRDefault="00DC7A9D" w:rsidP="00DC7A9D">
      <w:pPr>
        <w:rPr>
          <w:sz w:val="2"/>
          <w:szCs w:val="2"/>
        </w:rPr>
      </w:pPr>
    </w:p>
    <w:p w14:paraId="49246EA6" w14:textId="77777777" w:rsidR="00DC7A9D" w:rsidRPr="00DC7A9D" w:rsidRDefault="00DC7A9D" w:rsidP="00DC7A9D">
      <w:pPr>
        <w:rPr>
          <w:sz w:val="2"/>
          <w:szCs w:val="2"/>
        </w:rPr>
      </w:pPr>
    </w:p>
    <w:p w14:paraId="76A08832" w14:textId="77777777" w:rsidR="00DC7A9D" w:rsidRPr="00DC7A9D" w:rsidRDefault="00DC7A9D" w:rsidP="00DC7A9D">
      <w:pPr>
        <w:rPr>
          <w:sz w:val="2"/>
          <w:szCs w:val="2"/>
        </w:rPr>
      </w:pPr>
    </w:p>
    <w:p w14:paraId="1C297C1B" w14:textId="77777777" w:rsidR="00DC7A9D" w:rsidRPr="00DC7A9D" w:rsidRDefault="00DC7A9D" w:rsidP="00DC7A9D">
      <w:pPr>
        <w:rPr>
          <w:sz w:val="2"/>
          <w:szCs w:val="2"/>
        </w:rPr>
      </w:pPr>
    </w:p>
    <w:p w14:paraId="2F858B98" w14:textId="77777777" w:rsidR="00DC7A9D" w:rsidRPr="00DC7A9D" w:rsidRDefault="00DC7A9D" w:rsidP="00DC7A9D">
      <w:pPr>
        <w:rPr>
          <w:sz w:val="2"/>
          <w:szCs w:val="2"/>
        </w:rPr>
      </w:pPr>
    </w:p>
    <w:p w14:paraId="5DAA6DC2" w14:textId="77777777" w:rsidR="00DC7A9D" w:rsidRPr="00DC7A9D" w:rsidRDefault="00DC7A9D" w:rsidP="00DC7A9D">
      <w:pPr>
        <w:rPr>
          <w:sz w:val="2"/>
          <w:szCs w:val="2"/>
        </w:rPr>
      </w:pPr>
    </w:p>
    <w:p w14:paraId="63C3B92A" w14:textId="77777777" w:rsidR="00DC7A9D" w:rsidRPr="00DC7A9D" w:rsidRDefault="00DC7A9D" w:rsidP="00DC7A9D">
      <w:pPr>
        <w:rPr>
          <w:sz w:val="2"/>
          <w:szCs w:val="2"/>
        </w:rPr>
      </w:pPr>
    </w:p>
    <w:p w14:paraId="25343234" w14:textId="77777777" w:rsidR="00DC7A9D" w:rsidRPr="00DC7A9D" w:rsidRDefault="00DC7A9D" w:rsidP="00DC7A9D">
      <w:pPr>
        <w:rPr>
          <w:sz w:val="2"/>
          <w:szCs w:val="2"/>
        </w:rPr>
      </w:pPr>
    </w:p>
    <w:p w14:paraId="0A84A00C" w14:textId="77777777" w:rsidR="00DC7A9D" w:rsidRPr="00DC7A9D" w:rsidRDefault="00DC7A9D" w:rsidP="00DC7A9D">
      <w:pPr>
        <w:rPr>
          <w:sz w:val="2"/>
          <w:szCs w:val="2"/>
        </w:rPr>
      </w:pPr>
    </w:p>
    <w:p w14:paraId="21E02E2D" w14:textId="77777777" w:rsidR="00DC7A9D" w:rsidRPr="00DC7A9D" w:rsidRDefault="00DC7A9D" w:rsidP="00DC7A9D">
      <w:pPr>
        <w:rPr>
          <w:sz w:val="2"/>
          <w:szCs w:val="2"/>
        </w:rPr>
      </w:pPr>
    </w:p>
    <w:p w14:paraId="437ABE9D" w14:textId="77777777" w:rsidR="00DC7A9D" w:rsidRPr="00DC7A9D" w:rsidRDefault="00DC7A9D" w:rsidP="00DC7A9D">
      <w:pPr>
        <w:rPr>
          <w:sz w:val="2"/>
          <w:szCs w:val="2"/>
        </w:rPr>
      </w:pPr>
    </w:p>
    <w:p w14:paraId="3A1967BC" w14:textId="77777777" w:rsidR="00DC7A9D" w:rsidRPr="00DC7A9D" w:rsidRDefault="00DC7A9D" w:rsidP="00DC7A9D">
      <w:pPr>
        <w:rPr>
          <w:sz w:val="2"/>
          <w:szCs w:val="2"/>
        </w:rPr>
      </w:pPr>
    </w:p>
    <w:p w14:paraId="494FCC93" w14:textId="77777777" w:rsidR="00DC7A9D" w:rsidRPr="00DC7A9D" w:rsidRDefault="00DC7A9D" w:rsidP="00DC7A9D">
      <w:pPr>
        <w:rPr>
          <w:sz w:val="2"/>
          <w:szCs w:val="2"/>
        </w:rPr>
      </w:pPr>
    </w:p>
    <w:p w14:paraId="518D83A5" w14:textId="77777777" w:rsidR="00DC7A9D" w:rsidRPr="00DC7A9D" w:rsidRDefault="00DC7A9D" w:rsidP="00DC7A9D">
      <w:pPr>
        <w:rPr>
          <w:sz w:val="2"/>
          <w:szCs w:val="2"/>
        </w:rPr>
      </w:pPr>
    </w:p>
    <w:p w14:paraId="48BB603E" w14:textId="77777777" w:rsidR="00DC7A9D" w:rsidRPr="00DC7A9D" w:rsidRDefault="00DC7A9D" w:rsidP="00DC7A9D">
      <w:pPr>
        <w:rPr>
          <w:sz w:val="2"/>
          <w:szCs w:val="2"/>
        </w:rPr>
      </w:pPr>
    </w:p>
    <w:p w14:paraId="4F8A1248" w14:textId="77777777" w:rsidR="00DC7A9D" w:rsidRPr="00DC7A9D" w:rsidRDefault="00DC7A9D" w:rsidP="00DC7A9D">
      <w:pPr>
        <w:rPr>
          <w:sz w:val="2"/>
          <w:szCs w:val="2"/>
        </w:rPr>
      </w:pPr>
    </w:p>
    <w:p w14:paraId="445A3092" w14:textId="77777777" w:rsidR="00DC7A9D" w:rsidRPr="00DC7A9D" w:rsidRDefault="00DC7A9D" w:rsidP="00DC7A9D">
      <w:pPr>
        <w:rPr>
          <w:sz w:val="2"/>
          <w:szCs w:val="2"/>
        </w:rPr>
      </w:pPr>
    </w:p>
    <w:p w14:paraId="2CB961A8" w14:textId="77777777" w:rsidR="00DC7A9D" w:rsidRPr="00DC7A9D" w:rsidRDefault="00DC7A9D" w:rsidP="00DC7A9D">
      <w:pPr>
        <w:rPr>
          <w:sz w:val="2"/>
          <w:szCs w:val="2"/>
        </w:rPr>
      </w:pPr>
    </w:p>
    <w:p w14:paraId="72F8F71E" w14:textId="77777777" w:rsidR="00DC7A9D" w:rsidRPr="00DC7A9D" w:rsidRDefault="00DC7A9D" w:rsidP="00DC7A9D">
      <w:pPr>
        <w:rPr>
          <w:sz w:val="2"/>
          <w:szCs w:val="2"/>
        </w:rPr>
      </w:pPr>
    </w:p>
    <w:p w14:paraId="62C7EF79" w14:textId="77777777" w:rsidR="00DC7A9D" w:rsidRPr="00DC7A9D" w:rsidRDefault="00DC7A9D" w:rsidP="00DC7A9D">
      <w:pPr>
        <w:rPr>
          <w:sz w:val="2"/>
          <w:szCs w:val="2"/>
        </w:rPr>
      </w:pPr>
    </w:p>
    <w:p w14:paraId="09EB5BFC" w14:textId="77777777" w:rsidR="00DC7A9D" w:rsidRPr="00DC7A9D" w:rsidRDefault="00DC7A9D" w:rsidP="00DC7A9D">
      <w:pPr>
        <w:rPr>
          <w:sz w:val="2"/>
          <w:szCs w:val="2"/>
        </w:rPr>
      </w:pPr>
    </w:p>
    <w:p w14:paraId="69F55223" w14:textId="77777777" w:rsidR="00DC7A9D" w:rsidRPr="00DC7A9D" w:rsidRDefault="00DC7A9D" w:rsidP="00DC7A9D">
      <w:pPr>
        <w:rPr>
          <w:sz w:val="2"/>
          <w:szCs w:val="2"/>
        </w:rPr>
      </w:pPr>
    </w:p>
    <w:p w14:paraId="1E88C675" w14:textId="77777777" w:rsidR="00DC7A9D" w:rsidRPr="00DC7A9D" w:rsidRDefault="00DC7A9D" w:rsidP="00DC7A9D">
      <w:pPr>
        <w:rPr>
          <w:sz w:val="2"/>
          <w:szCs w:val="2"/>
        </w:rPr>
      </w:pPr>
    </w:p>
    <w:p w14:paraId="21899C73" w14:textId="77777777" w:rsidR="00DC7A9D" w:rsidRPr="00DC7A9D" w:rsidRDefault="00DC7A9D" w:rsidP="00DC7A9D">
      <w:pPr>
        <w:rPr>
          <w:sz w:val="2"/>
          <w:szCs w:val="2"/>
        </w:rPr>
      </w:pPr>
    </w:p>
    <w:p w14:paraId="7E065AD5" w14:textId="77777777" w:rsidR="00DC7A9D" w:rsidRDefault="00DC7A9D" w:rsidP="00DC7A9D">
      <w:pPr>
        <w:pStyle w:val="Heading10"/>
        <w:framePr w:w="9696" w:h="669" w:hRule="exact" w:wrap="none" w:vAnchor="page" w:hAnchor="page" w:x="1150" w:y="1885"/>
        <w:shd w:val="clear" w:color="auto" w:fill="auto"/>
        <w:spacing w:before="0"/>
        <w:ind w:right="220"/>
      </w:pPr>
      <w:r>
        <w:rPr>
          <w:sz w:val="2"/>
          <w:szCs w:val="2"/>
        </w:rPr>
        <w:tab/>
      </w:r>
      <w:bookmarkStart w:id="1" w:name="bookmark2"/>
      <w:bookmarkStart w:id="2" w:name="_Hlk518904728"/>
      <w:r>
        <w:rPr>
          <w:color w:val="000000"/>
          <w:lang w:eastAsia="bg-BG" w:bidi="bg-BG"/>
        </w:rPr>
        <w:t xml:space="preserve">Акредитирани частни лаборатории за изследване на </w:t>
      </w:r>
      <w:proofErr w:type="spellStart"/>
      <w:r>
        <w:rPr>
          <w:color w:val="000000"/>
          <w:lang w:eastAsia="bg-BG" w:bidi="bg-BG"/>
        </w:rPr>
        <w:t>трихинела</w:t>
      </w:r>
      <w:proofErr w:type="spellEnd"/>
      <w:r>
        <w:rPr>
          <w:color w:val="000000"/>
          <w:lang w:eastAsia="bg-BG" w:bidi="bg-BG"/>
        </w:rPr>
        <w:t xml:space="preserve"> за</w:t>
      </w:r>
      <w:r>
        <w:rPr>
          <w:color w:val="000000"/>
          <w:lang w:eastAsia="bg-BG" w:bidi="bg-BG"/>
        </w:rPr>
        <w:br/>
        <w:t>целите на официалния контрол</w:t>
      </w:r>
      <w:bookmarkEnd w:id="1"/>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11"/>
        <w:gridCol w:w="3336"/>
        <w:gridCol w:w="5549"/>
      </w:tblGrid>
      <w:tr w:rsidR="00DC7A9D" w14:paraId="187DD408" w14:textId="77777777" w:rsidTr="00AF49A1">
        <w:trPr>
          <w:trHeight w:hRule="exact" w:val="691"/>
        </w:trPr>
        <w:tc>
          <w:tcPr>
            <w:tcW w:w="811" w:type="dxa"/>
            <w:tcBorders>
              <w:top w:val="single" w:sz="4" w:space="0" w:color="auto"/>
              <w:left w:val="single" w:sz="4" w:space="0" w:color="auto"/>
            </w:tcBorders>
            <w:shd w:val="clear" w:color="auto" w:fill="FFFFFF"/>
            <w:vAlign w:val="bottom"/>
          </w:tcPr>
          <w:p w14:paraId="54D7A227" w14:textId="77777777" w:rsidR="00DC7A9D" w:rsidRDefault="00DC7A9D" w:rsidP="00AF49A1">
            <w:pPr>
              <w:pStyle w:val="Bodytext20"/>
              <w:framePr w:w="9696" w:h="11578" w:wrap="none" w:vAnchor="page" w:hAnchor="page" w:x="1150" w:y="2813"/>
              <w:shd w:val="clear" w:color="auto" w:fill="auto"/>
              <w:spacing w:line="264" w:lineRule="exact"/>
              <w:ind w:firstLine="0"/>
              <w:jc w:val="both"/>
            </w:pPr>
            <w:r>
              <w:rPr>
                <w:rStyle w:val="Bodytext2Bold"/>
              </w:rPr>
              <w:t>№ по ред</w:t>
            </w:r>
          </w:p>
        </w:tc>
        <w:tc>
          <w:tcPr>
            <w:tcW w:w="3336" w:type="dxa"/>
            <w:tcBorders>
              <w:top w:val="single" w:sz="4" w:space="0" w:color="auto"/>
              <w:left w:val="single" w:sz="4" w:space="0" w:color="auto"/>
            </w:tcBorders>
            <w:shd w:val="clear" w:color="auto" w:fill="FFFFFF"/>
            <w:vAlign w:val="center"/>
          </w:tcPr>
          <w:p w14:paraId="6F7486E9" w14:textId="77777777" w:rsidR="00DC7A9D" w:rsidRDefault="00DC7A9D" w:rsidP="00AF49A1">
            <w:pPr>
              <w:pStyle w:val="Bodytext20"/>
              <w:framePr w:w="9696" w:h="11578" w:wrap="none" w:vAnchor="page" w:hAnchor="page" w:x="1150" w:y="2813"/>
              <w:shd w:val="clear" w:color="auto" w:fill="auto"/>
              <w:spacing w:line="220" w:lineRule="exact"/>
              <w:ind w:firstLine="0"/>
            </w:pPr>
            <w:r>
              <w:rPr>
                <w:rStyle w:val="Bodytext2Bold"/>
              </w:rPr>
              <w:t>Лаборатория</w:t>
            </w:r>
          </w:p>
        </w:tc>
        <w:tc>
          <w:tcPr>
            <w:tcW w:w="5549" w:type="dxa"/>
            <w:tcBorders>
              <w:top w:val="single" w:sz="4" w:space="0" w:color="auto"/>
              <w:left w:val="single" w:sz="4" w:space="0" w:color="auto"/>
              <w:right w:val="single" w:sz="4" w:space="0" w:color="auto"/>
            </w:tcBorders>
            <w:shd w:val="clear" w:color="auto" w:fill="FFFFFF"/>
            <w:vAlign w:val="center"/>
          </w:tcPr>
          <w:p w14:paraId="64688331" w14:textId="77777777" w:rsidR="00DC7A9D" w:rsidRDefault="00DC7A9D" w:rsidP="00AF49A1">
            <w:pPr>
              <w:pStyle w:val="Bodytext20"/>
              <w:framePr w:w="9696" w:h="11578" w:wrap="none" w:vAnchor="page" w:hAnchor="page" w:x="1150" w:y="2813"/>
              <w:shd w:val="clear" w:color="auto" w:fill="auto"/>
              <w:spacing w:line="220" w:lineRule="exact"/>
              <w:ind w:firstLine="0"/>
            </w:pPr>
            <w:r>
              <w:rPr>
                <w:rStyle w:val="Bodytext2Bold"/>
              </w:rPr>
              <w:t>Адрес</w:t>
            </w:r>
          </w:p>
        </w:tc>
      </w:tr>
      <w:tr w:rsidR="00DC7A9D" w14:paraId="44A6F7E3" w14:textId="77777777" w:rsidTr="00AF49A1">
        <w:trPr>
          <w:trHeight w:hRule="exact" w:val="1853"/>
        </w:trPr>
        <w:tc>
          <w:tcPr>
            <w:tcW w:w="811" w:type="dxa"/>
            <w:tcBorders>
              <w:top w:val="single" w:sz="4" w:space="0" w:color="auto"/>
              <w:left w:val="single" w:sz="4" w:space="0" w:color="auto"/>
            </w:tcBorders>
            <w:shd w:val="clear" w:color="auto" w:fill="FFFFFF"/>
          </w:tcPr>
          <w:p w14:paraId="2E3BF998" w14:textId="77777777" w:rsidR="00DC7A9D" w:rsidRDefault="00DC7A9D" w:rsidP="00AF49A1">
            <w:pPr>
              <w:pStyle w:val="Bodytext20"/>
              <w:framePr w:w="9696" w:h="11578" w:wrap="none" w:vAnchor="page" w:hAnchor="page" w:x="1150" w:y="2813"/>
              <w:shd w:val="clear" w:color="auto" w:fill="auto"/>
              <w:spacing w:line="220" w:lineRule="exact"/>
              <w:ind w:firstLine="0"/>
              <w:jc w:val="right"/>
            </w:pPr>
            <w:r>
              <w:t>1.</w:t>
            </w:r>
          </w:p>
        </w:tc>
        <w:tc>
          <w:tcPr>
            <w:tcW w:w="3336" w:type="dxa"/>
            <w:tcBorders>
              <w:top w:val="single" w:sz="4" w:space="0" w:color="auto"/>
              <w:left w:val="single" w:sz="4" w:space="0" w:color="auto"/>
            </w:tcBorders>
            <w:shd w:val="clear" w:color="auto" w:fill="FFFFFF"/>
          </w:tcPr>
          <w:p w14:paraId="4DE30905" w14:textId="77777777" w:rsidR="00DC7A9D" w:rsidRDefault="00DC7A9D" w:rsidP="00AF49A1">
            <w:pPr>
              <w:pStyle w:val="Bodytext20"/>
              <w:framePr w:w="9696" w:h="11578" w:wrap="none" w:vAnchor="page" w:hAnchor="page" w:x="1150" w:y="2813"/>
              <w:shd w:val="clear" w:color="auto" w:fill="auto"/>
              <w:spacing w:line="220" w:lineRule="exact"/>
              <w:ind w:firstLine="0"/>
              <w:jc w:val="left"/>
            </w:pPr>
            <w:r>
              <w:t>ЛИ АЛИМЕНТИ - офис I</w:t>
            </w:r>
          </w:p>
        </w:tc>
        <w:tc>
          <w:tcPr>
            <w:tcW w:w="5549" w:type="dxa"/>
            <w:tcBorders>
              <w:top w:val="single" w:sz="4" w:space="0" w:color="auto"/>
              <w:left w:val="single" w:sz="4" w:space="0" w:color="auto"/>
              <w:right w:val="single" w:sz="4" w:space="0" w:color="auto"/>
            </w:tcBorders>
            <w:shd w:val="clear" w:color="auto" w:fill="FFFFFF"/>
          </w:tcPr>
          <w:p w14:paraId="19DDE5A0"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гр. Пловдив,</w:t>
            </w:r>
          </w:p>
          <w:p w14:paraId="70BEF8AC"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 xml:space="preserve">с. Царацово, общ. Марица, </w:t>
            </w:r>
            <w:proofErr w:type="spellStart"/>
            <w:r>
              <w:t>обл</w:t>
            </w:r>
            <w:proofErr w:type="spellEnd"/>
            <w:r>
              <w:t xml:space="preserve">. Пловдив, местност </w:t>
            </w:r>
            <w:proofErr w:type="spellStart"/>
            <w:r>
              <w:t>Юртови</w:t>
            </w:r>
            <w:proofErr w:type="spellEnd"/>
          </w:p>
          <w:p w14:paraId="6956DE9C"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е-</w:t>
            </w:r>
            <w:proofErr w:type="spellStart"/>
            <w:r>
              <w:t>таП</w:t>
            </w:r>
            <w:proofErr w:type="spellEnd"/>
            <w:r>
              <w:t xml:space="preserve">: </w:t>
            </w:r>
            <w:proofErr w:type="spellStart"/>
            <w:r>
              <w:t>аНтепбЬ</w:t>
            </w:r>
            <w:proofErr w:type="spellEnd"/>
            <w:r>
              <w:t>§@</w:t>
            </w:r>
            <w:proofErr w:type="spellStart"/>
            <w:r>
              <w:t>аЬу.Ь</w:t>
            </w:r>
            <w:proofErr w:type="spellEnd"/>
            <w:r>
              <w:t>§ телефон: 032/941 924 факс: 032/941 424</w:t>
            </w:r>
          </w:p>
        </w:tc>
      </w:tr>
      <w:tr w:rsidR="00DC7A9D" w14:paraId="11658D18" w14:textId="77777777" w:rsidTr="00AF49A1">
        <w:trPr>
          <w:trHeight w:hRule="exact" w:val="1594"/>
        </w:trPr>
        <w:tc>
          <w:tcPr>
            <w:tcW w:w="811" w:type="dxa"/>
            <w:tcBorders>
              <w:top w:val="single" w:sz="4" w:space="0" w:color="auto"/>
              <w:left w:val="single" w:sz="4" w:space="0" w:color="auto"/>
            </w:tcBorders>
            <w:shd w:val="clear" w:color="auto" w:fill="FFFFFF"/>
          </w:tcPr>
          <w:p w14:paraId="5480AAE9" w14:textId="77777777" w:rsidR="00DC7A9D" w:rsidRDefault="00DC7A9D" w:rsidP="00AF49A1">
            <w:pPr>
              <w:pStyle w:val="Bodytext20"/>
              <w:framePr w:w="9696" w:h="11578" w:wrap="none" w:vAnchor="page" w:hAnchor="page" w:x="1150" w:y="2813"/>
              <w:shd w:val="clear" w:color="auto" w:fill="auto"/>
              <w:spacing w:line="220" w:lineRule="exact"/>
              <w:ind w:firstLine="0"/>
              <w:jc w:val="right"/>
            </w:pPr>
            <w:r>
              <w:rPr>
                <w:rStyle w:val="Bodytext2Bold"/>
              </w:rPr>
              <w:t>2.</w:t>
            </w:r>
          </w:p>
        </w:tc>
        <w:tc>
          <w:tcPr>
            <w:tcW w:w="3336" w:type="dxa"/>
            <w:tcBorders>
              <w:top w:val="single" w:sz="4" w:space="0" w:color="auto"/>
              <w:left w:val="single" w:sz="4" w:space="0" w:color="auto"/>
            </w:tcBorders>
            <w:shd w:val="clear" w:color="auto" w:fill="FFFFFF"/>
          </w:tcPr>
          <w:p w14:paraId="6729989D"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ЛАБОРАТОРЕН БЛОК - ВСЕ, ДЗЖ при “БИОФАРМ- ИНЖЕНЕРИНЕ” АД</w:t>
            </w:r>
          </w:p>
        </w:tc>
        <w:tc>
          <w:tcPr>
            <w:tcW w:w="5549" w:type="dxa"/>
            <w:tcBorders>
              <w:top w:val="single" w:sz="4" w:space="0" w:color="auto"/>
              <w:left w:val="single" w:sz="4" w:space="0" w:color="auto"/>
              <w:right w:val="single" w:sz="4" w:space="0" w:color="auto"/>
            </w:tcBorders>
            <w:shd w:val="clear" w:color="auto" w:fill="FFFFFF"/>
          </w:tcPr>
          <w:p w14:paraId="41D0B56C"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гр. Сливен</w:t>
            </w:r>
          </w:p>
          <w:p w14:paraId="7ECCC9C5"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гр. Сливен, кв. „</w:t>
            </w:r>
            <w:proofErr w:type="spellStart"/>
            <w:r>
              <w:t>Клуцохор</w:t>
            </w:r>
            <w:proofErr w:type="spellEnd"/>
            <w:r>
              <w:t>“, ул. „Тракия“ 75 е-</w:t>
            </w:r>
            <w:proofErr w:type="spellStart"/>
            <w:r>
              <w:t>шаН</w:t>
            </w:r>
            <w:proofErr w:type="spellEnd"/>
            <w:r>
              <w:t>: ЪюрЬагт@зНуеп.пе1 телефон: 044 616 060 факс: 044 616 066</w:t>
            </w:r>
          </w:p>
        </w:tc>
      </w:tr>
      <w:tr w:rsidR="00DC7A9D" w14:paraId="3648511E" w14:textId="77777777" w:rsidTr="00AF49A1">
        <w:trPr>
          <w:trHeight w:hRule="exact" w:val="2386"/>
        </w:trPr>
        <w:tc>
          <w:tcPr>
            <w:tcW w:w="811" w:type="dxa"/>
            <w:tcBorders>
              <w:top w:val="single" w:sz="4" w:space="0" w:color="auto"/>
              <w:left w:val="single" w:sz="4" w:space="0" w:color="auto"/>
            </w:tcBorders>
            <w:shd w:val="clear" w:color="auto" w:fill="FFFFFF"/>
          </w:tcPr>
          <w:p w14:paraId="7FE29560" w14:textId="77777777" w:rsidR="00DC7A9D" w:rsidRDefault="00DC7A9D" w:rsidP="00AF49A1">
            <w:pPr>
              <w:pStyle w:val="Bodytext20"/>
              <w:framePr w:w="9696" w:h="11578" w:wrap="none" w:vAnchor="page" w:hAnchor="page" w:x="1150" w:y="2813"/>
              <w:shd w:val="clear" w:color="auto" w:fill="auto"/>
              <w:spacing w:line="220" w:lineRule="exact"/>
              <w:ind w:firstLine="0"/>
              <w:jc w:val="right"/>
            </w:pPr>
            <w:r>
              <w:rPr>
                <w:rStyle w:val="Bodytext2Bold"/>
              </w:rPr>
              <w:t>3.</w:t>
            </w:r>
          </w:p>
        </w:tc>
        <w:tc>
          <w:tcPr>
            <w:tcW w:w="3336" w:type="dxa"/>
            <w:tcBorders>
              <w:top w:val="single" w:sz="4" w:space="0" w:color="auto"/>
              <w:left w:val="single" w:sz="4" w:space="0" w:color="auto"/>
            </w:tcBorders>
            <w:shd w:val="clear" w:color="auto" w:fill="FFFFFF"/>
          </w:tcPr>
          <w:p w14:paraId="328984E7"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 xml:space="preserve">Лаборатория за анализ на храни „Св. </w:t>
            </w:r>
            <w:proofErr w:type="spellStart"/>
            <w:r>
              <w:t>Ееорги</w:t>
            </w:r>
            <w:proofErr w:type="spellEnd"/>
            <w:r>
              <w:t>“ при „ЕЕЯКОМ“ гр. Бургас</w:t>
            </w:r>
          </w:p>
        </w:tc>
        <w:tc>
          <w:tcPr>
            <w:tcW w:w="5549" w:type="dxa"/>
            <w:tcBorders>
              <w:top w:val="single" w:sz="4" w:space="0" w:color="auto"/>
              <w:left w:val="single" w:sz="4" w:space="0" w:color="auto"/>
              <w:right w:val="single" w:sz="4" w:space="0" w:color="auto"/>
            </w:tcBorders>
            <w:shd w:val="clear" w:color="auto" w:fill="FFFFFF"/>
          </w:tcPr>
          <w:p w14:paraId="60BC63AA"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гр. Бургас 8000 гр. Бургас кв. „Славейков“, ул. „Янко Комитов“ 16 е-</w:t>
            </w:r>
            <w:proofErr w:type="spellStart"/>
            <w:r>
              <w:t>шаП</w:t>
            </w:r>
            <w:proofErr w:type="spellEnd"/>
            <w:r>
              <w:t>: 1ах.1ах@аЬу.Ь§ телефон: 056/58 18 81 факс: 056/80 15 52 0894 602 429</w:t>
            </w:r>
          </w:p>
        </w:tc>
      </w:tr>
      <w:tr w:rsidR="00DC7A9D" w14:paraId="4C2159B9" w14:textId="77777777" w:rsidTr="00AF49A1">
        <w:trPr>
          <w:trHeight w:hRule="exact" w:val="1853"/>
        </w:trPr>
        <w:tc>
          <w:tcPr>
            <w:tcW w:w="811" w:type="dxa"/>
            <w:tcBorders>
              <w:top w:val="single" w:sz="4" w:space="0" w:color="auto"/>
              <w:left w:val="single" w:sz="4" w:space="0" w:color="auto"/>
            </w:tcBorders>
            <w:shd w:val="clear" w:color="auto" w:fill="FFFFFF"/>
          </w:tcPr>
          <w:p w14:paraId="0F5CB601" w14:textId="77777777" w:rsidR="00DC7A9D" w:rsidRDefault="00DC7A9D" w:rsidP="00AF49A1">
            <w:pPr>
              <w:pStyle w:val="Bodytext20"/>
              <w:framePr w:w="9696" w:h="11578" w:wrap="none" w:vAnchor="page" w:hAnchor="page" w:x="1150" w:y="2813"/>
              <w:shd w:val="clear" w:color="auto" w:fill="auto"/>
              <w:spacing w:line="220" w:lineRule="exact"/>
              <w:ind w:firstLine="0"/>
              <w:jc w:val="right"/>
            </w:pPr>
            <w:r>
              <w:rPr>
                <w:rStyle w:val="Bodytext2Bold"/>
              </w:rPr>
              <w:t>4.</w:t>
            </w:r>
          </w:p>
        </w:tc>
        <w:tc>
          <w:tcPr>
            <w:tcW w:w="3336" w:type="dxa"/>
            <w:tcBorders>
              <w:top w:val="single" w:sz="4" w:space="0" w:color="auto"/>
              <w:left w:val="single" w:sz="4" w:space="0" w:color="auto"/>
            </w:tcBorders>
            <w:shd w:val="clear" w:color="auto" w:fill="FFFFFF"/>
          </w:tcPr>
          <w:p w14:paraId="72BF107D"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Лаборатория за изпитване на храни, фуражи и биологични материали при Районна Ветеринарна Станция Русе ЕООД</w:t>
            </w:r>
          </w:p>
        </w:tc>
        <w:tc>
          <w:tcPr>
            <w:tcW w:w="5549" w:type="dxa"/>
            <w:tcBorders>
              <w:top w:val="single" w:sz="4" w:space="0" w:color="auto"/>
              <w:left w:val="single" w:sz="4" w:space="0" w:color="auto"/>
              <w:right w:val="single" w:sz="4" w:space="0" w:color="auto"/>
            </w:tcBorders>
            <w:shd w:val="clear" w:color="auto" w:fill="FFFFFF"/>
          </w:tcPr>
          <w:p w14:paraId="26E87A3B"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гр. Русе</w:t>
            </w:r>
          </w:p>
          <w:p w14:paraId="3FA5F5C9"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ул. „Марица“ 3</w:t>
            </w:r>
          </w:p>
          <w:p w14:paraId="5CD2FD61"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е-</w:t>
            </w:r>
            <w:proofErr w:type="spellStart"/>
            <w:r>
              <w:t>гпаП</w:t>
            </w:r>
            <w:proofErr w:type="spellEnd"/>
            <w:r>
              <w:t xml:space="preserve">: </w:t>
            </w:r>
            <w:proofErr w:type="spellStart"/>
            <w:r>
              <w:t>оШсе@гуз-гизе.сот</w:t>
            </w:r>
            <w:proofErr w:type="spellEnd"/>
          </w:p>
          <w:p w14:paraId="254F5884"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телефон: 082/845 683</w:t>
            </w:r>
          </w:p>
          <w:p w14:paraId="70039777"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факс: 082/845 683</w:t>
            </w:r>
          </w:p>
          <w:p w14:paraId="54D6B66D"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0886 137 832</w:t>
            </w:r>
          </w:p>
        </w:tc>
      </w:tr>
      <w:tr w:rsidR="00DC7A9D" w14:paraId="40B1C259" w14:textId="77777777" w:rsidTr="00AF49A1">
        <w:trPr>
          <w:trHeight w:hRule="exact" w:val="1584"/>
        </w:trPr>
        <w:tc>
          <w:tcPr>
            <w:tcW w:w="811" w:type="dxa"/>
            <w:tcBorders>
              <w:top w:val="single" w:sz="4" w:space="0" w:color="auto"/>
              <w:left w:val="single" w:sz="4" w:space="0" w:color="auto"/>
            </w:tcBorders>
            <w:shd w:val="clear" w:color="auto" w:fill="FFFFFF"/>
          </w:tcPr>
          <w:p w14:paraId="367BFE27" w14:textId="77777777" w:rsidR="00DC7A9D" w:rsidRDefault="00DC7A9D" w:rsidP="00AF49A1">
            <w:pPr>
              <w:pStyle w:val="Bodytext20"/>
              <w:framePr w:w="9696" w:h="11578" w:wrap="none" w:vAnchor="page" w:hAnchor="page" w:x="1150" w:y="2813"/>
              <w:shd w:val="clear" w:color="auto" w:fill="auto"/>
              <w:spacing w:line="220" w:lineRule="exact"/>
              <w:ind w:firstLine="0"/>
              <w:jc w:val="right"/>
            </w:pPr>
            <w:r>
              <w:rPr>
                <w:rStyle w:val="Bodytext2Bold"/>
              </w:rPr>
              <w:t>5.</w:t>
            </w:r>
          </w:p>
        </w:tc>
        <w:tc>
          <w:tcPr>
            <w:tcW w:w="3336" w:type="dxa"/>
            <w:tcBorders>
              <w:top w:val="single" w:sz="4" w:space="0" w:color="auto"/>
              <w:left w:val="single" w:sz="4" w:space="0" w:color="auto"/>
            </w:tcBorders>
            <w:shd w:val="clear" w:color="auto" w:fill="FFFFFF"/>
          </w:tcPr>
          <w:p w14:paraId="4DD1DFE1" w14:textId="77777777" w:rsidR="00DC7A9D" w:rsidRDefault="00DC7A9D" w:rsidP="00AF49A1">
            <w:pPr>
              <w:pStyle w:val="Bodytext20"/>
              <w:framePr w:w="9696" w:h="11578" w:wrap="none" w:vAnchor="page" w:hAnchor="page" w:x="1150" w:y="2813"/>
              <w:shd w:val="clear" w:color="auto" w:fill="auto"/>
              <w:spacing w:line="264" w:lineRule="exact"/>
              <w:ind w:firstLine="0"/>
              <w:jc w:val="both"/>
            </w:pPr>
            <w:r>
              <w:t>Лаборатория „Диагностика 7“ при „Диагностика 7“ ЕООД гр. Ловеч</w:t>
            </w:r>
          </w:p>
        </w:tc>
        <w:tc>
          <w:tcPr>
            <w:tcW w:w="5549" w:type="dxa"/>
            <w:tcBorders>
              <w:top w:val="single" w:sz="4" w:space="0" w:color="auto"/>
              <w:left w:val="single" w:sz="4" w:space="0" w:color="auto"/>
              <w:right w:val="single" w:sz="4" w:space="0" w:color="auto"/>
            </w:tcBorders>
            <w:shd w:val="clear" w:color="auto" w:fill="FFFFFF"/>
          </w:tcPr>
          <w:p w14:paraId="0786A00C"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гр. Ловеч.</w:t>
            </w:r>
          </w:p>
          <w:p w14:paraId="52B68FA6"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жк. „Здравец“, ул. „Мизия“ е-</w:t>
            </w:r>
            <w:proofErr w:type="spellStart"/>
            <w:r>
              <w:t>таП</w:t>
            </w:r>
            <w:proofErr w:type="spellEnd"/>
            <w:r>
              <w:t>: сПа§по$1лка7@аЬу.Ь§ телефон: 068/65 83 10 факс: 068/58 60 52</w:t>
            </w:r>
          </w:p>
        </w:tc>
      </w:tr>
      <w:tr w:rsidR="00DC7A9D" w14:paraId="70FAA254" w14:textId="77777777" w:rsidTr="00AF49A1">
        <w:trPr>
          <w:trHeight w:hRule="exact" w:val="538"/>
        </w:trPr>
        <w:tc>
          <w:tcPr>
            <w:tcW w:w="811" w:type="dxa"/>
            <w:tcBorders>
              <w:top w:val="single" w:sz="4" w:space="0" w:color="auto"/>
              <w:left w:val="single" w:sz="4" w:space="0" w:color="auto"/>
            </w:tcBorders>
            <w:shd w:val="clear" w:color="auto" w:fill="FFFFFF"/>
            <w:vAlign w:val="center"/>
          </w:tcPr>
          <w:p w14:paraId="7E79B183" w14:textId="77777777" w:rsidR="00DC7A9D" w:rsidRDefault="00DC7A9D" w:rsidP="00AF49A1">
            <w:pPr>
              <w:pStyle w:val="Bodytext20"/>
              <w:framePr w:w="9696" w:h="11578" w:wrap="none" w:vAnchor="page" w:hAnchor="page" w:x="1150" w:y="2813"/>
              <w:shd w:val="clear" w:color="auto" w:fill="auto"/>
              <w:spacing w:line="220" w:lineRule="exact"/>
              <w:ind w:firstLine="0"/>
              <w:jc w:val="right"/>
            </w:pPr>
            <w:r>
              <w:rPr>
                <w:rStyle w:val="Bodytext2Bold"/>
              </w:rPr>
              <w:t>6.</w:t>
            </w:r>
          </w:p>
        </w:tc>
        <w:tc>
          <w:tcPr>
            <w:tcW w:w="3336" w:type="dxa"/>
            <w:tcBorders>
              <w:top w:val="single" w:sz="4" w:space="0" w:color="auto"/>
              <w:left w:val="single" w:sz="4" w:space="0" w:color="auto"/>
            </w:tcBorders>
            <w:shd w:val="clear" w:color="auto" w:fill="FFFFFF"/>
            <w:vAlign w:val="bottom"/>
          </w:tcPr>
          <w:p w14:paraId="1D9BDEFC"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Лаборатория за изпитване „ОМНИЛАБ“</w:t>
            </w:r>
          </w:p>
        </w:tc>
        <w:tc>
          <w:tcPr>
            <w:tcW w:w="5549" w:type="dxa"/>
            <w:tcBorders>
              <w:top w:val="single" w:sz="4" w:space="0" w:color="auto"/>
              <w:left w:val="single" w:sz="4" w:space="0" w:color="auto"/>
              <w:right w:val="single" w:sz="4" w:space="0" w:color="auto"/>
            </w:tcBorders>
            <w:shd w:val="clear" w:color="auto" w:fill="FFFFFF"/>
          </w:tcPr>
          <w:p w14:paraId="7FC62EB4" w14:textId="77777777" w:rsidR="00DC7A9D" w:rsidRDefault="00DC7A9D" w:rsidP="00AF49A1">
            <w:pPr>
              <w:pStyle w:val="Bodytext20"/>
              <w:framePr w:w="9696" w:h="11578" w:wrap="none" w:vAnchor="page" w:hAnchor="page" w:x="1150" w:y="2813"/>
              <w:shd w:val="clear" w:color="auto" w:fill="auto"/>
              <w:spacing w:line="220" w:lineRule="exact"/>
              <w:ind w:firstLine="0"/>
              <w:jc w:val="left"/>
            </w:pPr>
            <w:r>
              <w:t xml:space="preserve">с. Царацово, общ. Марица , </w:t>
            </w:r>
            <w:proofErr w:type="spellStart"/>
            <w:r>
              <w:t>обл</w:t>
            </w:r>
            <w:proofErr w:type="spellEnd"/>
            <w:r>
              <w:t>. Пловдив</w:t>
            </w:r>
          </w:p>
        </w:tc>
      </w:tr>
      <w:tr w:rsidR="00DC7A9D" w14:paraId="184DF3C7" w14:textId="77777777" w:rsidTr="00AF49A1">
        <w:trPr>
          <w:trHeight w:hRule="exact" w:val="1080"/>
        </w:trPr>
        <w:tc>
          <w:tcPr>
            <w:tcW w:w="811" w:type="dxa"/>
            <w:tcBorders>
              <w:top w:val="single" w:sz="4" w:space="0" w:color="auto"/>
              <w:left w:val="single" w:sz="4" w:space="0" w:color="auto"/>
              <w:bottom w:val="single" w:sz="4" w:space="0" w:color="auto"/>
            </w:tcBorders>
            <w:shd w:val="clear" w:color="auto" w:fill="FFFFFF"/>
          </w:tcPr>
          <w:p w14:paraId="5A3262EE" w14:textId="77777777" w:rsidR="00DC7A9D" w:rsidRDefault="00DC7A9D" w:rsidP="00AF49A1">
            <w:pPr>
              <w:pStyle w:val="Bodytext20"/>
              <w:framePr w:w="9696" w:h="11578" w:wrap="none" w:vAnchor="page" w:hAnchor="page" w:x="1150" w:y="2813"/>
              <w:shd w:val="clear" w:color="auto" w:fill="auto"/>
              <w:spacing w:line="220" w:lineRule="exact"/>
              <w:ind w:firstLine="0"/>
              <w:jc w:val="right"/>
            </w:pPr>
            <w:r>
              <w:rPr>
                <w:rStyle w:val="Bodytext2Bold"/>
              </w:rPr>
              <w:t>7.</w:t>
            </w:r>
          </w:p>
        </w:tc>
        <w:tc>
          <w:tcPr>
            <w:tcW w:w="3336" w:type="dxa"/>
            <w:tcBorders>
              <w:top w:val="single" w:sz="4" w:space="0" w:color="auto"/>
              <w:left w:val="single" w:sz="4" w:space="0" w:color="auto"/>
              <w:bottom w:val="single" w:sz="4" w:space="0" w:color="auto"/>
            </w:tcBorders>
            <w:shd w:val="clear" w:color="auto" w:fill="FFFFFF"/>
          </w:tcPr>
          <w:p w14:paraId="5A0A2C63" w14:textId="77777777" w:rsidR="00DC7A9D" w:rsidRDefault="00DC7A9D" w:rsidP="00AF49A1">
            <w:pPr>
              <w:pStyle w:val="Bodytext20"/>
              <w:framePr w:w="9696" w:h="11578" w:wrap="none" w:vAnchor="page" w:hAnchor="page" w:x="1150" w:y="2813"/>
              <w:shd w:val="clear" w:color="auto" w:fill="auto"/>
              <w:spacing w:line="264" w:lineRule="exact"/>
              <w:ind w:firstLine="0"/>
              <w:jc w:val="left"/>
            </w:pPr>
            <w:r>
              <w:t>Изпитвателна лаборатория “ЕВРОНЕС” към “АВАЛОН ВЪРДЖИН”АД</w:t>
            </w:r>
          </w:p>
        </w:tc>
        <w:tc>
          <w:tcPr>
            <w:tcW w:w="5549" w:type="dxa"/>
            <w:tcBorders>
              <w:top w:val="single" w:sz="4" w:space="0" w:color="auto"/>
              <w:left w:val="single" w:sz="4" w:space="0" w:color="auto"/>
              <w:bottom w:val="single" w:sz="4" w:space="0" w:color="auto"/>
              <w:right w:val="single" w:sz="4" w:space="0" w:color="auto"/>
            </w:tcBorders>
            <w:shd w:val="clear" w:color="auto" w:fill="FFFFFF"/>
            <w:vAlign w:val="bottom"/>
          </w:tcPr>
          <w:p w14:paraId="5355A955" w14:textId="77777777" w:rsidR="00DC7A9D" w:rsidRDefault="00DC7A9D" w:rsidP="00AF49A1">
            <w:pPr>
              <w:pStyle w:val="Bodytext20"/>
              <w:framePr w:w="9696" w:h="11578" w:wrap="none" w:vAnchor="page" w:hAnchor="page" w:x="1150" w:y="2813"/>
              <w:shd w:val="clear" w:color="auto" w:fill="auto"/>
              <w:spacing w:line="259" w:lineRule="exact"/>
              <w:ind w:firstLine="0"/>
              <w:jc w:val="left"/>
            </w:pPr>
            <w:r>
              <w:t xml:space="preserve">гр. Левски, </w:t>
            </w:r>
            <w:proofErr w:type="spellStart"/>
            <w:r>
              <w:t>обл</w:t>
            </w:r>
            <w:proofErr w:type="spellEnd"/>
            <w:r>
              <w:t>. Плевен ул. „Васил Левски“ № 52 телефон: 065/09 92 63 е-</w:t>
            </w:r>
            <w:proofErr w:type="spellStart"/>
            <w:r>
              <w:t>шаП</w:t>
            </w:r>
            <w:proofErr w:type="spellEnd"/>
            <w:r>
              <w:t xml:space="preserve">: </w:t>
            </w:r>
            <w:proofErr w:type="spellStart"/>
            <w:r>
              <w:t>еугопез</w:t>
            </w:r>
            <w:proofErr w:type="spellEnd"/>
            <w:r>
              <w:t xml:space="preserve"> </w:t>
            </w:r>
            <w:proofErr w:type="spellStart"/>
            <w:r>
              <w:t>еооб@аЬу.Ь</w:t>
            </w:r>
            <w:proofErr w:type="spellEnd"/>
            <w:r>
              <w:t>§</w:t>
            </w:r>
          </w:p>
        </w:tc>
      </w:tr>
    </w:tbl>
    <w:p w14:paraId="3B062FEF" w14:textId="77777777" w:rsidR="00DC7A9D" w:rsidRDefault="00DC7A9D" w:rsidP="00DC7A9D">
      <w:pPr>
        <w:rPr>
          <w:sz w:val="2"/>
          <w:szCs w:val="2"/>
        </w:rPr>
        <w:sectPr w:rsidR="00DC7A9D">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11"/>
        <w:gridCol w:w="3331"/>
        <w:gridCol w:w="5539"/>
      </w:tblGrid>
      <w:tr w:rsidR="00DC7A9D" w14:paraId="0B3B8D61" w14:textId="77777777" w:rsidTr="00AF49A1">
        <w:trPr>
          <w:trHeight w:hRule="exact" w:val="1862"/>
        </w:trPr>
        <w:tc>
          <w:tcPr>
            <w:tcW w:w="811" w:type="dxa"/>
            <w:tcBorders>
              <w:top w:val="single" w:sz="4" w:space="0" w:color="auto"/>
              <w:left w:val="single" w:sz="4" w:space="0" w:color="auto"/>
            </w:tcBorders>
            <w:shd w:val="clear" w:color="auto" w:fill="FFFFFF"/>
          </w:tcPr>
          <w:p w14:paraId="7769B0B3" w14:textId="77777777" w:rsidR="00DC7A9D" w:rsidRDefault="00DC7A9D" w:rsidP="00AF49A1">
            <w:pPr>
              <w:pStyle w:val="Bodytext20"/>
              <w:framePr w:w="9682" w:h="13546" w:wrap="none" w:vAnchor="page" w:hAnchor="page" w:x="1157" w:y="998"/>
              <w:shd w:val="clear" w:color="auto" w:fill="auto"/>
              <w:spacing w:line="220" w:lineRule="exact"/>
              <w:ind w:firstLine="0"/>
              <w:jc w:val="right"/>
            </w:pPr>
            <w:r>
              <w:rPr>
                <w:rStyle w:val="Bodytext2Bold"/>
              </w:rPr>
              <w:lastRenderedPageBreak/>
              <w:t>8.</w:t>
            </w:r>
          </w:p>
        </w:tc>
        <w:tc>
          <w:tcPr>
            <w:tcW w:w="3331" w:type="dxa"/>
            <w:tcBorders>
              <w:top w:val="single" w:sz="4" w:space="0" w:color="auto"/>
              <w:left w:val="single" w:sz="4" w:space="0" w:color="auto"/>
            </w:tcBorders>
            <w:shd w:val="clear" w:color="auto" w:fill="FFFFFF"/>
          </w:tcPr>
          <w:p w14:paraId="2CACB645" w14:textId="77777777" w:rsidR="00DC7A9D" w:rsidRDefault="00DC7A9D" w:rsidP="00AF49A1">
            <w:pPr>
              <w:pStyle w:val="Bodytext20"/>
              <w:framePr w:w="9682" w:h="13546" w:wrap="none" w:vAnchor="page" w:hAnchor="page" w:x="1157" w:y="998"/>
              <w:shd w:val="clear" w:color="auto" w:fill="auto"/>
              <w:spacing w:line="259" w:lineRule="exact"/>
              <w:ind w:firstLine="0"/>
              <w:jc w:val="left"/>
            </w:pPr>
            <w:r>
              <w:t>Изпитвателна лаборатория към предприятие за месодобив ЕТ „ВЕЛИЧКО ИВАНОВ - ВЕНЕЦИЯ“</w:t>
            </w:r>
          </w:p>
        </w:tc>
        <w:tc>
          <w:tcPr>
            <w:tcW w:w="5539" w:type="dxa"/>
            <w:tcBorders>
              <w:top w:val="single" w:sz="4" w:space="0" w:color="auto"/>
              <w:left w:val="single" w:sz="4" w:space="0" w:color="auto"/>
              <w:right w:val="single" w:sz="4" w:space="0" w:color="auto"/>
            </w:tcBorders>
            <w:shd w:val="clear" w:color="auto" w:fill="FFFFFF"/>
          </w:tcPr>
          <w:p w14:paraId="78D936A0"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с. Малчика, местност Тръпката, Община Левски</w:t>
            </w:r>
          </w:p>
          <w:p w14:paraId="401195DB"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 xml:space="preserve">адрес на управление: гр. Левски, </w:t>
            </w:r>
            <w:proofErr w:type="spellStart"/>
            <w:r>
              <w:t>Обл</w:t>
            </w:r>
            <w:proofErr w:type="spellEnd"/>
            <w:r>
              <w:t xml:space="preserve"> Плевен,</w:t>
            </w:r>
          </w:p>
          <w:p w14:paraId="7DAEC49A"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ул. „А. Стамболийски“ №16</w:t>
            </w:r>
          </w:p>
          <w:p w14:paraId="34B9442D"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е-</w:t>
            </w:r>
            <w:proofErr w:type="spellStart"/>
            <w:r>
              <w:t>шаП</w:t>
            </w:r>
            <w:proofErr w:type="spellEnd"/>
            <w:r>
              <w:t>: П_уепе1$1уа@аЬу.Ъ§</w:t>
            </w:r>
          </w:p>
          <w:p w14:paraId="4279527B"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телефон: 0885 161 212</w:t>
            </w:r>
          </w:p>
          <w:p w14:paraId="435E143F"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0886 846 519</w:t>
            </w:r>
          </w:p>
        </w:tc>
      </w:tr>
      <w:tr w:rsidR="00DC7A9D" w14:paraId="6F51860E" w14:textId="77777777" w:rsidTr="00AF49A1">
        <w:trPr>
          <w:trHeight w:hRule="exact" w:val="1589"/>
        </w:trPr>
        <w:tc>
          <w:tcPr>
            <w:tcW w:w="811" w:type="dxa"/>
            <w:tcBorders>
              <w:top w:val="single" w:sz="4" w:space="0" w:color="auto"/>
              <w:left w:val="single" w:sz="4" w:space="0" w:color="auto"/>
            </w:tcBorders>
            <w:shd w:val="clear" w:color="auto" w:fill="FFFFFF"/>
          </w:tcPr>
          <w:p w14:paraId="06AB8993" w14:textId="77777777" w:rsidR="00DC7A9D" w:rsidRDefault="00DC7A9D" w:rsidP="00AF49A1">
            <w:pPr>
              <w:pStyle w:val="Bodytext20"/>
              <w:framePr w:w="9682" w:h="13546" w:wrap="none" w:vAnchor="page" w:hAnchor="page" w:x="1157" w:y="998"/>
              <w:shd w:val="clear" w:color="auto" w:fill="auto"/>
              <w:spacing w:line="220" w:lineRule="exact"/>
              <w:ind w:firstLine="0"/>
              <w:jc w:val="right"/>
            </w:pPr>
            <w:r>
              <w:rPr>
                <w:rStyle w:val="Bodytext2Bold"/>
              </w:rPr>
              <w:t>9.</w:t>
            </w:r>
          </w:p>
        </w:tc>
        <w:tc>
          <w:tcPr>
            <w:tcW w:w="3331" w:type="dxa"/>
            <w:tcBorders>
              <w:top w:val="single" w:sz="4" w:space="0" w:color="auto"/>
              <w:left w:val="single" w:sz="4" w:space="0" w:color="auto"/>
            </w:tcBorders>
            <w:shd w:val="clear" w:color="auto" w:fill="FFFFFF"/>
          </w:tcPr>
          <w:p w14:paraId="7DC97CE1"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Изпитвателна лаборатория към предприятие за месодобив „БИЛИЯНА МЕС“ ЕООД</w:t>
            </w:r>
          </w:p>
        </w:tc>
        <w:tc>
          <w:tcPr>
            <w:tcW w:w="5539" w:type="dxa"/>
            <w:tcBorders>
              <w:top w:val="single" w:sz="4" w:space="0" w:color="auto"/>
              <w:left w:val="single" w:sz="4" w:space="0" w:color="auto"/>
              <w:right w:val="single" w:sz="4" w:space="0" w:color="auto"/>
            </w:tcBorders>
            <w:shd w:val="clear" w:color="auto" w:fill="FFFFFF"/>
          </w:tcPr>
          <w:p w14:paraId="35C8B196"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 xml:space="preserve">с. Българско Сливово, Община Свищов, </w:t>
            </w:r>
            <w:proofErr w:type="spellStart"/>
            <w:r>
              <w:t>обл</w:t>
            </w:r>
            <w:proofErr w:type="spellEnd"/>
            <w:r>
              <w:t>. Велико Търново е-</w:t>
            </w:r>
            <w:proofErr w:type="spellStart"/>
            <w:r>
              <w:t>таП</w:t>
            </w:r>
            <w:proofErr w:type="spellEnd"/>
            <w:r>
              <w:t xml:space="preserve">: </w:t>
            </w:r>
            <w:proofErr w:type="spellStart"/>
            <w:r>
              <w:t>Ш@ЬШапа.Ь</w:t>
            </w:r>
            <w:proofErr w:type="spellEnd"/>
            <w:r>
              <w:t>§ телефон: 06323/27 70 факс: 0631/99 836</w:t>
            </w:r>
          </w:p>
        </w:tc>
      </w:tr>
      <w:tr w:rsidR="00DC7A9D" w14:paraId="16DCD190" w14:textId="77777777" w:rsidTr="00AF49A1">
        <w:trPr>
          <w:trHeight w:hRule="exact" w:val="1325"/>
        </w:trPr>
        <w:tc>
          <w:tcPr>
            <w:tcW w:w="811" w:type="dxa"/>
            <w:tcBorders>
              <w:top w:val="single" w:sz="4" w:space="0" w:color="auto"/>
              <w:left w:val="single" w:sz="4" w:space="0" w:color="auto"/>
            </w:tcBorders>
            <w:shd w:val="clear" w:color="auto" w:fill="FFFFFF"/>
          </w:tcPr>
          <w:p w14:paraId="2590BAA1" w14:textId="77777777" w:rsidR="00DC7A9D" w:rsidRDefault="00DC7A9D" w:rsidP="00AF49A1">
            <w:pPr>
              <w:pStyle w:val="Bodytext20"/>
              <w:framePr w:w="9682" w:h="13546" w:wrap="none" w:vAnchor="page" w:hAnchor="page" w:x="1157" w:y="998"/>
              <w:shd w:val="clear" w:color="auto" w:fill="auto"/>
              <w:spacing w:line="220" w:lineRule="exact"/>
              <w:ind w:firstLine="0"/>
              <w:jc w:val="right"/>
            </w:pPr>
            <w:r>
              <w:rPr>
                <w:rStyle w:val="Bodytext2Bold"/>
              </w:rPr>
              <w:t>10.</w:t>
            </w:r>
          </w:p>
        </w:tc>
        <w:tc>
          <w:tcPr>
            <w:tcW w:w="3331" w:type="dxa"/>
            <w:tcBorders>
              <w:top w:val="single" w:sz="4" w:space="0" w:color="auto"/>
              <w:left w:val="single" w:sz="4" w:space="0" w:color="auto"/>
            </w:tcBorders>
            <w:shd w:val="clear" w:color="auto" w:fill="FFFFFF"/>
          </w:tcPr>
          <w:p w14:paraId="3C546990" w14:textId="77777777" w:rsidR="00DC7A9D" w:rsidRDefault="00DC7A9D" w:rsidP="00AF49A1">
            <w:pPr>
              <w:pStyle w:val="Bodytext20"/>
              <w:framePr w:w="9682" w:h="13546" w:wrap="none" w:vAnchor="page" w:hAnchor="page" w:x="1157" w:y="998"/>
              <w:shd w:val="clear" w:color="auto" w:fill="auto"/>
              <w:spacing w:line="259" w:lineRule="exact"/>
              <w:ind w:firstLine="0"/>
              <w:jc w:val="left"/>
            </w:pPr>
            <w:r>
              <w:t>Изпитвателна лаборатория „ЛАБ СТАНДАРТ ВСЕ“ ООД</w:t>
            </w:r>
          </w:p>
        </w:tc>
        <w:tc>
          <w:tcPr>
            <w:tcW w:w="5539" w:type="dxa"/>
            <w:tcBorders>
              <w:top w:val="single" w:sz="4" w:space="0" w:color="auto"/>
              <w:left w:val="single" w:sz="4" w:space="0" w:color="auto"/>
              <w:right w:val="single" w:sz="4" w:space="0" w:color="auto"/>
            </w:tcBorders>
            <w:shd w:val="clear" w:color="auto" w:fill="FFFFFF"/>
          </w:tcPr>
          <w:p w14:paraId="0D628033"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Велико Търново, ул. „Вихрен“ №3 е-</w:t>
            </w:r>
            <w:proofErr w:type="spellStart"/>
            <w:r>
              <w:t>таП</w:t>
            </w:r>
            <w:proofErr w:type="spellEnd"/>
            <w:r>
              <w:t>: 1аЬз1апс1агс1@аЬу.Ь§ телефон: 062/519 190 факс: 062/519 190</w:t>
            </w:r>
          </w:p>
        </w:tc>
      </w:tr>
      <w:tr w:rsidR="00DC7A9D" w14:paraId="0420B4EF" w14:textId="77777777" w:rsidTr="00AF49A1">
        <w:trPr>
          <w:trHeight w:hRule="exact" w:val="1330"/>
        </w:trPr>
        <w:tc>
          <w:tcPr>
            <w:tcW w:w="811" w:type="dxa"/>
            <w:tcBorders>
              <w:top w:val="single" w:sz="4" w:space="0" w:color="auto"/>
              <w:left w:val="single" w:sz="4" w:space="0" w:color="auto"/>
            </w:tcBorders>
            <w:shd w:val="clear" w:color="auto" w:fill="FFFFFF"/>
          </w:tcPr>
          <w:p w14:paraId="30603B29" w14:textId="77777777" w:rsidR="00DC7A9D" w:rsidRDefault="00DC7A9D" w:rsidP="00AF49A1">
            <w:pPr>
              <w:pStyle w:val="Bodytext20"/>
              <w:framePr w:w="9682" w:h="13546" w:wrap="none" w:vAnchor="page" w:hAnchor="page" w:x="1157" w:y="998"/>
              <w:shd w:val="clear" w:color="auto" w:fill="auto"/>
              <w:spacing w:line="220" w:lineRule="exact"/>
              <w:ind w:firstLine="0"/>
              <w:jc w:val="right"/>
            </w:pPr>
            <w:r>
              <w:rPr>
                <w:rStyle w:val="Bodytext2Bold"/>
              </w:rPr>
              <w:t>11.</w:t>
            </w:r>
          </w:p>
        </w:tc>
        <w:tc>
          <w:tcPr>
            <w:tcW w:w="3331" w:type="dxa"/>
            <w:tcBorders>
              <w:top w:val="single" w:sz="4" w:space="0" w:color="auto"/>
              <w:left w:val="single" w:sz="4" w:space="0" w:color="auto"/>
            </w:tcBorders>
            <w:shd w:val="clear" w:color="auto" w:fill="FFFFFF"/>
          </w:tcPr>
          <w:p w14:paraId="76CA500F"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Лаборатория за изпитване към предприятие за месодобив „НИК ЛАБ“</w:t>
            </w:r>
          </w:p>
        </w:tc>
        <w:tc>
          <w:tcPr>
            <w:tcW w:w="5539" w:type="dxa"/>
            <w:tcBorders>
              <w:top w:val="single" w:sz="4" w:space="0" w:color="auto"/>
              <w:left w:val="single" w:sz="4" w:space="0" w:color="auto"/>
              <w:right w:val="single" w:sz="4" w:space="0" w:color="auto"/>
            </w:tcBorders>
            <w:shd w:val="clear" w:color="auto" w:fill="FFFFFF"/>
          </w:tcPr>
          <w:p w14:paraId="4A6E4A2E" w14:textId="77777777" w:rsidR="00DC7A9D" w:rsidRDefault="00DC7A9D" w:rsidP="00AF49A1">
            <w:pPr>
              <w:pStyle w:val="Bodytext20"/>
              <w:framePr w:w="9682" w:h="13546" w:wrap="none" w:vAnchor="page" w:hAnchor="page" w:x="1157" w:y="998"/>
              <w:shd w:val="clear" w:color="auto" w:fill="auto"/>
              <w:spacing w:line="259" w:lineRule="exact"/>
              <w:ind w:firstLine="0"/>
              <w:jc w:val="left"/>
            </w:pPr>
            <w:r>
              <w:t>гр. Русе, ул. „Изгрев“ №2 е-</w:t>
            </w:r>
            <w:proofErr w:type="spellStart"/>
            <w:r>
              <w:t>таП</w:t>
            </w:r>
            <w:proofErr w:type="spellEnd"/>
            <w:r>
              <w:t>: гпа1ееуа58@шаП.Ь§ телефон: 082/86 12 03 факс: 082/86 12 03</w:t>
            </w:r>
          </w:p>
        </w:tc>
      </w:tr>
      <w:tr w:rsidR="00DC7A9D" w14:paraId="3A97D10D" w14:textId="77777777" w:rsidTr="00AF49A1">
        <w:trPr>
          <w:trHeight w:hRule="exact" w:val="1589"/>
        </w:trPr>
        <w:tc>
          <w:tcPr>
            <w:tcW w:w="811" w:type="dxa"/>
            <w:tcBorders>
              <w:top w:val="single" w:sz="4" w:space="0" w:color="auto"/>
              <w:left w:val="single" w:sz="4" w:space="0" w:color="auto"/>
            </w:tcBorders>
            <w:shd w:val="clear" w:color="auto" w:fill="FFFFFF"/>
          </w:tcPr>
          <w:p w14:paraId="75C9EFB7" w14:textId="77777777" w:rsidR="00DC7A9D" w:rsidRDefault="00DC7A9D" w:rsidP="00AF49A1">
            <w:pPr>
              <w:pStyle w:val="Bodytext20"/>
              <w:framePr w:w="9682" w:h="13546" w:wrap="none" w:vAnchor="page" w:hAnchor="page" w:x="1157" w:y="998"/>
              <w:shd w:val="clear" w:color="auto" w:fill="auto"/>
              <w:spacing w:line="220" w:lineRule="exact"/>
              <w:ind w:firstLine="0"/>
              <w:jc w:val="right"/>
            </w:pPr>
            <w:r>
              <w:rPr>
                <w:rStyle w:val="Bodytext2Bold"/>
              </w:rPr>
              <w:t>12.</w:t>
            </w:r>
          </w:p>
        </w:tc>
        <w:tc>
          <w:tcPr>
            <w:tcW w:w="3331" w:type="dxa"/>
            <w:tcBorders>
              <w:top w:val="single" w:sz="4" w:space="0" w:color="auto"/>
              <w:left w:val="single" w:sz="4" w:space="0" w:color="auto"/>
            </w:tcBorders>
            <w:shd w:val="clear" w:color="auto" w:fill="FFFFFF"/>
          </w:tcPr>
          <w:p w14:paraId="5EFE36D7"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Лаборатория за изпитване към предприятие за месодобив „ЕДРИНА“ ООД</w:t>
            </w:r>
          </w:p>
        </w:tc>
        <w:tc>
          <w:tcPr>
            <w:tcW w:w="5539" w:type="dxa"/>
            <w:tcBorders>
              <w:top w:val="single" w:sz="4" w:space="0" w:color="auto"/>
              <w:left w:val="single" w:sz="4" w:space="0" w:color="auto"/>
              <w:right w:val="single" w:sz="4" w:space="0" w:color="auto"/>
            </w:tcBorders>
            <w:shd w:val="clear" w:color="auto" w:fill="FFFFFF"/>
          </w:tcPr>
          <w:p w14:paraId="598ABD95"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 xml:space="preserve">7600, гр. Тутракан, </w:t>
            </w:r>
            <w:proofErr w:type="spellStart"/>
            <w:r>
              <w:t>Обл</w:t>
            </w:r>
            <w:proofErr w:type="spellEnd"/>
            <w:r>
              <w:t>. Силистра, ул. „Силистра“ №52 е-</w:t>
            </w:r>
            <w:proofErr w:type="spellStart"/>
            <w:r>
              <w:t>шаП</w:t>
            </w:r>
            <w:proofErr w:type="spellEnd"/>
            <w:r>
              <w:t>: е&lt;</w:t>
            </w:r>
            <w:proofErr w:type="spellStart"/>
            <w:r>
              <w:t>Зппа@таП.Ъ</w:t>
            </w:r>
            <w:proofErr w:type="spellEnd"/>
            <w:r>
              <w:t>§ телефон: 0885 805 917 факс: 0866 60 316</w:t>
            </w:r>
          </w:p>
        </w:tc>
      </w:tr>
      <w:tr w:rsidR="00DC7A9D" w14:paraId="1D2BE0C2" w14:textId="77777777" w:rsidTr="00AF49A1">
        <w:trPr>
          <w:trHeight w:hRule="exact" w:val="1598"/>
        </w:trPr>
        <w:tc>
          <w:tcPr>
            <w:tcW w:w="811" w:type="dxa"/>
            <w:tcBorders>
              <w:top w:val="single" w:sz="4" w:space="0" w:color="auto"/>
              <w:left w:val="single" w:sz="4" w:space="0" w:color="auto"/>
            </w:tcBorders>
            <w:shd w:val="clear" w:color="auto" w:fill="FFFFFF"/>
          </w:tcPr>
          <w:p w14:paraId="6D3BA3FB" w14:textId="77777777" w:rsidR="00DC7A9D" w:rsidRDefault="00DC7A9D" w:rsidP="00AF49A1">
            <w:pPr>
              <w:pStyle w:val="Bodytext20"/>
              <w:framePr w:w="9682" w:h="13546" w:wrap="none" w:vAnchor="page" w:hAnchor="page" w:x="1157" w:y="998"/>
              <w:shd w:val="clear" w:color="auto" w:fill="auto"/>
              <w:spacing w:line="220" w:lineRule="exact"/>
              <w:ind w:firstLine="0"/>
              <w:jc w:val="right"/>
            </w:pPr>
            <w:r>
              <w:rPr>
                <w:rStyle w:val="Bodytext2Bold"/>
              </w:rPr>
              <w:t>13.</w:t>
            </w:r>
          </w:p>
        </w:tc>
        <w:tc>
          <w:tcPr>
            <w:tcW w:w="3331" w:type="dxa"/>
            <w:tcBorders>
              <w:top w:val="single" w:sz="4" w:space="0" w:color="auto"/>
              <w:left w:val="single" w:sz="4" w:space="0" w:color="auto"/>
            </w:tcBorders>
            <w:shd w:val="clear" w:color="auto" w:fill="FFFFFF"/>
          </w:tcPr>
          <w:p w14:paraId="240EC03B"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Лаборатория за изпитване „РОДОПА ЛАБ” към предприятие за месодобив „Родопа 2005“ ООД</w:t>
            </w:r>
          </w:p>
        </w:tc>
        <w:tc>
          <w:tcPr>
            <w:tcW w:w="5539" w:type="dxa"/>
            <w:tcBorders>
              <w:top w:val="single" w:sz="4" w:space="0" w:color="auto"/>
              <w:left w:val="single" w:sz="4" w:space="0" w:color="auto"/>
              <w:right w:val="single" w:sz="4" w:space="0" w:color="auto"/>
            </w:tcBorders>
            <w:shd w:val="clear" w:color="auto" w:fill="FFFFFF"/>
          </w:tcPr>
          <w:p w14:paraId="64F16E93"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гр. Търговище, ул. „Цар Симеон“ № 1, индустриална зона, е-</w:t>
            </w:r>
            <w:proofErr w:type="spellStart"/>
            <w:r>
              <w:t>шаП</w:t>
            </w:r>
            <w:proofErr w:type="spellEnd"/>
            <w:r>
              <w:t>: госюра2005@аЬу.Ь§ телефон: 0601 62 921 факс: 0601 62 921</w:t>
            </w:r>
          </w:p>
        </w:tc>
      </w:tr>
      <w:tr w:rsidR="00DC7A9D" w14:paraId="3543D22E" w14:textId="77777777" w:rsidTr="00AF49A1">
        <w:trPr>
          <w:trHeight w:hRule="exact" w:val="1853"/>
        </w:trPr>
        <w:tc>
          <w:tcPr>
            <w:tcW w:w="811" w:type="dxa"/>
            <w:tcBorders>
              <w:top w:val="single" w:sz="4" w:space="0" w:color="auto"/>
              <w:left w:val="single" w:sz="4" w:space="0" w:color="auto"/>
            </w:tcBorders>
            <w:shd w:val="clear" w:color="auto" w:fill="FFFFFF"/>
          </w:tcPr>
          <w:p w14:paraId="375A46C6" w14:textId="77777777" w:rsidR="00DC7A9D" w:rsidRDefault="00DC7A9D" w:rsidP="00AF49A1">
            <w:pPr>
              <w:pStyle w:val="Bodytext20"/>
              <w:framePr w:w="9682" w:h="13546" w:wrap="none" w:vAnchor="page" w:hAnchor="page" w:x="1157" w:y="998"/>
              <w:shd w:val="clear" w:color="auto" w:fill="auto"/>
              <w:spacing w:line="220" w:lineRule="exact"/>
              <w:ind w:firstLine="0"/>
              <w:jc w:val="right"/>
            </w:pPr>
            <w:r>
              <w:rPr>
                <w:rStyle w:val="Bodytext2Bold"/>
              </w:rPr>
              <w:t>14.</w:t>
            </w:r>
          </w:p>
        </w:tc>
        <w:tc>
          <w:tcPr>
            <w:tcW w:w="3331" w:type="dxa"/>
            <w:tcBorders>
              <w:top w:val="single" w:sz="4" w:space="0" w:color="auto"/>
              <w:left w:val="single" w:sz="4" w:space="0" w:color="auto"/>
            </w:tcBorders>
            <w:shd w:val="clear" w:color="auto" w:fill="FFFFFF"/>
          </w:tcPr>
          <w:p w14:paraId="1D59DAAC"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Лаборатория за изпитване „БРАТЯ ТОМОВИ“ АД към предприятие за месодобив „Братя Томови“ АД</w:t>
            </w:r>
          </w:p>
        </w:tc>
        <w:tc>
          <w:tcPr>
            <w:tcW w:w="5539" w:type="dxa"/>
            <w:tcBorders>
              <w:top w:val="single" w:sz="4" w:space="0" w:color="auto"/>
              <w:left w:val="single" w:sz="4" w:space="0" w:color="auto"/>
              <w:right w:val="single" w:sz="4" w:space="0" w:color="auto"/>
            </w:tcBorders>
            <w:shd w:val="clear" w:color="auto" w:fill="FFFFFF"/>
          </w:tcPr>
          <w:p w14:paraId="1B26A991" w14:textId="77777777" w:rsidR="00DC7A9D" w:rsidRDefault="00DC7A9D" w:rsidP="00AF49A1">
            <w:pPr>
              <w:pStyle w:val="Bodytext20"/>
              <w:framePr w:w="9682" w:h="13546" w:wrap="none" w:vAnchor="page" w:hAnchor="page" w:x="1157" w:y="998"/>
              <w:shd w:val="clear" w:color="auto" w:fill="auto"/>
              <w:spacing w:line="259" w:lineRule="exact"/>
              <w:ind w:firstLine="0"/>
              <w:jc w:val="left"/>
            </w:pPr>
            <w:r>
              <w:t xml:space="preserve">гр. Попово, </w:t>
            </w:r>
            <w:proofErr w:type="spellStart"/>
            <w:r>
              <w:t>обл</w:t>
            </w:r>
            <w:proofErr w:type="spellEnd"/>
            <w:r>
              <w:t>. Търговище, северна промишлена зона е-</w:t>
            </w:r>
            <w:proofErr w:type="spellStart"/>
            <w:r>
              <w:t>таП</w:t>
            </w:r>
            <w:proofErr w:type="spellEnd"/>
            <w:r>
              <w:t>: йошоу@р1§Гагт-ророу.сот, 1аЬога1оп@рщГагт-ророуо.сот телефон: 0608/ 220 21 факс: 0608/443 48</w:t>
            </w:r>
          </w:p>
        </w:tc>
      </w:tr>
      <w:tr w:rsidR="00DC7A9D" w14:paraId="30DD72D1" w14:textId="77777777" w:rsidTr="00AF49A1">
        <w:trPr>
          <w:trHeight w:hRule="exact" w:val="1315"/>
        </w:trPr>
        <w:tc>
          <w:tcPr>
            <w:tcW w:w="811" w:type="dxa"/>
            <w:tcBorders>
              <w:top w:val="single" w:sz="4" w:space="0" w:color="auto"/>
              <w:left w:val="single" w:sz="4" w:space="0" w:color="auto"/>
            </w:tcBorders>
            <w:shd w:val="clear" w:color="auto" w:fill="FFFFFF"/>
          </w:tcPr>
          <w:p w14:paraId="05E2F286" w14:textId="77777777" w:rsidR="00DC7A9D" w:rsidRDefault="00DC7A9D" w:rsidP="00AF49A1">
            <w:pPr>
              <w:pStyle w:val="Bodytext20"/>
              <w:framePr w:w="9682" w:h="13546" w:wrap="none" w:vAnchor="page" w:hAnchor="page" w:x="1157" w:y="998"/>
              <w:shd w:val="clear" w:color="auto" w:fill="auto"/>
              <w:spacing w:line="220" w:lineRule="exact"/>
              <w:ind w:firstLine="0"/>
              <w:jc w:val="right"/>
            </w:pPr>
            <w:r>
              <w:rPr>
                <w:rStyle w:val="Bodytext2Bold"/>
              </w:rPr>
              <w:t>15.</w:t>
            </w:r>
          </w:p>
        </w:tc>
        <w:tc>
          <w:tcPr>
            <w:tcW w:w="3331" w:type="dxa"/>
            <w:tcBorders>
              <w:top w:val="single" w:sz="4" w:space="0" w:color="auto"/>
              <w:left w:val="single" w:sz="4" w:space="0" w:color="auto"/>
            </w:tcBorders>
            <w:shd w:val="clear" w:color="auto" w:fill="FFFFFF"/>
          </w:tcPr>
          <w:p w14:paraId="6E7EC0EA" w14:textId="77777777" w:rsidR="00DC7A9D" w:rsidRDefault="00DC7A9D" w:rsidP="00AF49A1">
            <w:pPr>
              <w:pStyle w:val="Bodytext20"/>
              <w:framePr w:w="9682" w:h="13546" w:wrap="none" w:vAnchor="page" w:hAnchor="page" w:x="1157" w:y="998"/>
              <w:shd w:val="clear" w:color="auto" w:fill="auto"/>
              <w:spacing w:line="259" w:lineRule="exact"/>
              <w:ind w:firstLine="0"/>
              <w:jc w:val="left"/>
            </w:pPr>
            <w:r>
              <w:t>Лаборатория за изпитване А1ЧТОБА МЕАТ БАВ към предприятие за месодобив „Тандем-Попово“ ООД</w:t>
            </w:r>
          </w:p>
        </w:tc>
        <w:tc>
          <w:tcPr>
            <w:tcW w:w="5539" w:type="dxa"/>
            <w:tcBorders>
              <w:top w:val="single" w:sz="4" w:space="0" w:color="auto"/>
              <w:left w:val="single" w:sz="4" w:space="0" w:color="auto"/>
              <w:right w:val="single" w:sz="4" w:space="0" w:color="auto"/>
            </w:tcBorders>
            <w:shd w:val="clear" w:color="auto" w:fill="FFFFFF"/>
          </w:tcPr>
          <w:p w14:paraId="0FBBC0BB" w14:textId="77777777" w:rsidR="00DC7A9D" w:rsidRDefault="00DC7A9D" w:rsidP="00AF49A1">
            <w:pPr>
              <w:pStyle w:val="Bodytext20"/>
              <w:framePr w:w="9682" w:h="13546" w:wrap="none" w:vAnchor="page" w:hAnchor="page" w:x="1157" w:y="998"/>
              <w:shd w:val="clear" w:color="auto" w:fill="auto"/>
              <w:spacing w:line="259" w:lineRule="exact"/>
              <w:ind w:firstLine="0"/>
              <w:jc w:val="left"/>
            </w:pPr>
            <w:r>
              <w:t xml:space="preserve">с. Дриново, общ. Попово, </w:t>
            </w:r>
            <w:proofErr w:type="spellStart"/>
            <w:r>
              <w:t>обл</w:t>
            </w:r>
            <w:proofErr w:type="spellEnd"/>
            <w:r>
              <w:t>. Търговище е-</w:t>
            </w:r>
            <w:proofErr w:type="spellStart"/>
            <w:r>
              <w:t>шаП</w:t>
            </w:r>
            <w:proofErr w:type="spellEnd"/>
            <w:r>
              <w:t>: оГПсе@ап1о1аЬ§.сот телефон: 06068/400 39 факс: 06068/400 38</w:t>
            </w:r>
          </w:p>
        </w:tc>
      </w:tr>
      <w:tr w:rsidR="00DC7A9D" w14:paraId="1353A3F4" w14:textId="77777777" w:rsidTr="00AF49A1">
        <w:trPr>
          <w:trHeight w:hRule="exact" w:val="1085"/>
        </w:trPr>
        <w:tc>
          <w:tcPr>
            <w:tcW w:w="811" w:type="dxa"/>
            <w:tcBorders>
              <w:top w:val="single" w:sz="4" w:space="0" w:color="auto"/>
              <w:left w:val="single" w:sz="4" w:space="0" w:color="auto"/>
              <w:bottom w:val="single" w:sz="4" w:space="0" w:color="auto"/>
            </w:tcBorders>
            <w:shd w:val="clear" w:color="auto" w:fill="FFFFFF"/>
          </w:tcPr>
          <w:p w14:paraId="3A8A8E33" w14:textId="77777777" w:rsidR="00DC7A9D" w:rsidRDefault="00DC7A9D" w:rsidP="00AF49A1">
            <w:pPr>
              <w:pStyle w:val="Bodytext20"/>
              <w:framePr w:w="9682" w:h="13546" w:wrap="none" w:vAnchor="page" w:hAnchor="page" w:x="1157" w:y="998"/>
              <w:shd w:val="clear" w:color="auto" w:fill="auto"/>
              <w:spacing w:line="220" w:lineRule="exact"/>
              <w:ind w:firstLine="0"/>
              <w:jc w:val="right"/>
            </w:pPr>
            <w:r>
              <w:rPr>
                <w:rStyle w:val="Bodytext2Bold"/>
              </w:rPr>
              <w:t>16.</w:t>
            </w:r>
          </w:p>
        </w:tc>
        <w:tc>
          <w:tcPr>
            <w:tcW w:w="3331" w:type="dxa"/>
            <w:tcBorders>
              <w:top w:val="single" w:sz="4" w:space="0" w:color="auto"/>
              <w:left w:val="single" w:sz="4" w:space="0" w:color="auto"/>
              <w:bottom w:val="single" w:sz="4" w:space="0" w:color="auto"/>
            </w:tcBorders>
            <w:shd w:val="clear" w:color="auto" w:fill="FFFFFF"/>
            <w:vAlign w:val="bottom"/>
          </w:tcPr>
          <w:p w14:paraId="707DFEEF"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Лаборатория за изпитване „МЕСНИ ПРОДУКТИ“ към предприятие за месодобив Месни продукти ЕООД</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bottom"/>
          </w:tcPr>
          <w:p w14:paraId="2CAA10CF" w14:textId="77777777" w:rsidR="00DC7A9D" w:rsidRDefault="00DC7A9D" w:rsidP="00AF49A1">
            <w:pPr>
              <w:pStyle w:val="Bodytext20"/>
              <w:framePr w:w="9682" w:h="13546" w:wrap="none" w:vAnchor="page" w:hAnchor="page" w:x="1157" w:y="998"/>
              <w:shd w:val="clear" w:color="auto" w:fill="auto"/>
              <w:spacing w:line="264" w:lineRule="exact"/>
              <w:ind w:firstLine="0"/>
              <w:jc w:val="left"/>
            </w:pPr>
            <w:r>
              <w:t xml:space="preserve">с. Здравец, </w:t>
            </w:r>
            <w:proofErr w:type="spellStart"/>
            <w:r>
              <w:t>обл</w:t>
            </w:r>
            <w:proofErr w:type="spellEnd"/>
            <w:r>
              <w:t>. Търговище, ул. „Е. Кирков“ № 7А е-</w:t>
            </w:r>
            <w:proofErr w:type="spellStart"/>
            <w:r>
              <w:t>гпаП</w:t>
            </w:r>
            <w:proofErr w:type="spellEnd"/>
            <w:r>
              <w:t>: теа!ргос1ис1:5@аЬу.Ь§ телефон: 0601 677 53 факс: 0601 677 53</w:t>
            </w:r>
          </w:p>
        </w:tc>
      </w:tr>
    </w:tbl>
    <w:p w14:paraId="548425E8" w14:textId="77777777" w:rsidR="00DC7A9D" w:rsidRDefault="00DC7A9D" w:rsidP="00DC7A9D">
      <w:pPr>
        <w:rPr>
          <w:sz w:val="2"/>
          <w:szCs w:val="2"/>
        </w:rPr>
        <w:sectPr w:rsidR="00DC7A9D">
          <w:pgSz w:w="11900" w:h="16840"/>
          <w:pgMar w:top="360" w:right="360" w:bottom="360" w:left="360" w:header="0" w:footer="3" w:gutter="0"/>
          <w:cols w:space="720"/>
          <w:noEndnote/>
          <w:docGrid w:linePitch="360"/>
        </w:sectPr>
      </w:pPr>
    </w:p>
    <w:p w14:paraId="6CAF18C9" w14:textId="77777777" w:rsidR="00DC7A9D" w:rsidRDefault="00DC7A9D" w:rsidP="00DC7A9D">
      <w:pPr>
        <w:pStyle w:val="Heading10"/>
        <w:framePr w:w="9725" w:h="328" w:hRule="exact" w:wrap="none" w:vAnchor="page" w:hAnchor="page" w:x="1135" w:y="1011"/>
        <w:shd w:val="clear" w:color="auto" w:fill="auto"/>
        <w:spacing w:before="0" w:line="260" w:lineRule="exact"/>
        <w:ind w:right="180"/>
      </w:pPr>
      <w:bookmarkStart w:id="3" w:name="bookmark3"/>
      <w:r>
        <w:rPr>
          <w:color w:val="000000"/>
          <w:lang w:eastAsia="bg-BG" w:bidi="bg-BG"/>
        </w:rPr>
        <w:lastRenderedPageBreak/>
        <w:t>Лаборатории на БАБХ</w:t>
      </w:r>
      <w:bookmarkEnd w:id="3"/>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26"/>
        <w:gridCol w:w="3346"/>
        <w:gridCol w:w="5554"/>
      </w:tblGrid>
      <w:tr w:rsidR="00DC7A9D" w14:paraId="6B08107F" w14:textId="77777777" w:rsidTr="00AF49A1">
        <w:trPr>
          <w:trHeight w:hRule="exact" w:val="691"/>
        </w:trPr>
        <w:tc>
          <w:tcPr>
            <w:tcW w:w="826" w:type="dxa"/>
            <w:tcBorders>
              <w:top w:val="single" w:sz="4" w:space="0" w:color="auto"/>
              <w:left w:val="single" w:sz="4" w:space="0" w:color="auto"/>
            </w:tcBorders>
            <w:shd w:val="clear" w:color="auto" w:fill="FFFFFF"/>
            <w:vAlign w:val="bottom"/>
          </w:tcPr>
          <w:p w14:paraId="1456B941" w14:textId="77777777" w:rsidR="00DC7A9D" w:rsidRDefault="00DC7A9D" w:rsidP="00AF49A1">
            <w:pPr>
              <w:pStyle w:val="Bodytext20"/>
              <w:framePr w:w="9725" w:h="12226" w:wrap="none" w:vAnchor="page" w:hAnchor="page" w:x="1135" w:y="2174"/>
              <w:shd w:val="clear" w:color="auto" w:fill="auto"/>
              <w:spacing w:line="259" w:lineRule="exact"/>
              <w:ind w:firstLine="0"/>
              <w:jc w:val="both"/>
            </w:pPr>
            <w:r>
              <w:t xml:space="preserve">№ </w:t>
            </w:r>
            <w:r>
              <w:rPr>
                <w:rStyle w:val="Bodytext2Bold"/>
              </w:rPr>
              <w:t>по ред</w:t>
            </w:r>
          </w:p>
        </w:tc>
        <w:tc>
          <w:tcPr>
            <w:tcW w:w="3346" w:type="dxa"/>
            <w:tcBorders>
              <w:top w:val="single" w:sz="4" w:space="0" w:color="auto"/>
              <w:left w:val="single" w:sz="4" w:space="0" w:color="auto"/>
            </w:tcBorders>
            <w:shd w:val="clear" w:color="auto" w:fill="FFFFFF"/>
            <w:vAlign w:val="center"/>
          </w:tcPr>
          <w:p w14:paraId="5E0DAB2F" w14:textId="77777777" w:rsidR="00DC7A9D" w:rsidRDefault="00DC7A9D" w:rsidP="00AF49A1">
            <w:pPr>
              <w:pStyle w:val="Bodytext20"/>
              <w:framePr w:w="9725" w:h="12226" w:wrap="none" w:vAnchor="page" w:hAnchor="page" w:x="1135" w:y="2174"/>
              <w:shd w:val="clear" w:color="auto" w:fill="auto"/>
              <w:spacing w:line="220" w:lineRule="exact"/>
              <w:ind w:firstLine="0"/>
            </w:pPr>
            <w:r>
              <w:rPr>
                <w:rStyle w:val="Bodytext2Bold"/>
              </w:rPr>
              <w:t>Лаборатория</w:t>
            </w:r>
          </w:p>
        </w:tc>
        <w:tc>
          <w:tcPr>
            <w:tcW w:w="5554" w:type="dxa"/>
            <w:tcBorders>
              <w:top w:val="single" w:sz="4" w:space="0" w:color="auto"/>
              <w:left w:val="single" w:sz="4" w:space="0" w:color="auto"/>
              <w:right w:val="single" w:sz="4" w:space="0" w:color="auto"/>
            </w:tcBorders>
            <w:shd w:val="clear" w:color="auto" w:fill="FFFFFF"/>
            <w:vAlign w:val="center"/>
          </w:tcPr>
          <w:p w14:paraId="4D6D093C" w14:textId="77777777" w:rsidR="00DC7A9D" w:rsidRDefault="00DC7A9D" w:rsidP="00AF49A1">
            <w:pPr>
              <w:pStyle w:val="Bodytext20"/>
              <w:framePr w:w="9725" w:h="12226" w:wrap="none" w:vAnchor="page" w:hAnchor="page" w:x="1135" w:y="2174"/>
              <w:shd w:val="clear" w:color="auto" w:fill="auto"/>
              <w:spacing w:line="220" w:lineRule="exact"/>
              <w:ind w:firstLine="0"/>
            </w:pPr>
            <w:r>
              <w:rPr>
                <w:rStyle w:val="Bodytext2Bold"/>
              </w:rPr>
              <w:t>Адрес</w:t>
            </w:r>
          </w:p>
        </w:tc>
      </w:tr>
      <w:tr w:rsidR="00DC7A9D" w14:paraId="71F9D523" w14:textId="77777777" w:rsidTr="00AF49A1">
        <w:trPr>
          <w:trHeight w:hRule="exact" w:val="2376"/>
        </w:trPr>
        <w:tc>
          <w:tcPr>
            <w:tcW w:w="826" w:type="dxa"/>
            <w:tcBorders>
              <w:top w:val="single" w:sz="4" w:space="0" w:color="auto"/>
              <w:left w:val="single" w:sz="4" w:space="0" w:color="auto"/>
            </w:tcBorders>
            <w:shd w:val="clear" w:color="auto" w:fill="FFFFFF"/>
          </w:tcPr>
          <w:p w14:paraId="2F6DBFD7" w14:textId="77777777" w:rsidR="00DC7A9D" w:rsidRDefault="00DC7A9D" w:rsidP="00AF49A1">
            <w:pPr>
              <w:pStyle w:val="Bodytext20"/>
              <w:framePr w:w="9725" w:h="12226" w:wrap="none" w:vAnchor="page" w:hAnchor="page" w:x="1135" w:y="2174"/>
              <w:shd w:val="clear" w:color="auto" w:fill="auto"/>
              <w:spacing w:line="220" w:lineRule="exact"/>
              <w:ind w:right="200" w:firstLine="0"/>
              <w:jc w:val="right"/>
            </w:pPr>
            <w:r>
              <w:rPr>
                <w:rStyle w:val="Bodytext2Bold"/>
              </w:rPr>
              <w:t>1.</w:t>
            </w:r>
          </w:p>
        </w:tc>
        <w:tc>
          <w:tcPr>
            <w:tcW w:w="3346" w:type="dxa"/>
            <w:tcBorders>
              <w:top w:val="single" w:sz="4" w:space="0" w:color="auto"/>
              <w:left w:val="single" w:sz="4" w:space="0" w:color="auto"/>
            </w:tcBorders>
            <w:shd w:val="clear" w:color="auto" w:fill="FFFFFF"/>
          </w:tcPr>
          <w:p w14:paraId="20655D92"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Изпитвателна лаборатория „Лабораторни дейности” при ОДБХ - Благоевград</w:t>
            </w:r>
          </w:p>
        </w:tc>
        <w:tc>
          <w:tcPr>
            <w:tcW w:w="5554" w:type="dxa"/>
            <w:tcBorders>
              <w:top w:val="single" w:sz="4" w:space="0" w:color="auto"/>
              <w:left w:val="single" w:sz="4" w:space="0" w:color="auto"/>
              <w:right w:val="single" w:sz="4" w:space="0" w:color="auto"/>
            </w:tcBorders>
            <w:shd w:val="clear" w:color="auto" w:fill="FFFFFF"/>
          </w:tcPr>
          <w:p w14:paraId="6BC361EF"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гр. Благоевград офис 1</w:t>
            </w:r>
          </w:p>
          <w:p w14:paraId="4190FAFF"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Град: Благоевград Пощенски код: 2700 Адрес: ул. „Славянска“ № 83 е-</w:t>
            </w:r>
            <w:proofErr w:type="spellStart"/>
            <w:r>
              <w:t>таП</w:t>
            </w:r>
            <w:proofErr w:type="spellEnd"/>
            <w:r>
              <w:t>: У8е_Ь1§@</w:t>
            </w:r>
            <w:proofErr w:type="spellStart"/>
            <w:r>
              <w:t>аЬу.Ь</w:t>
            </w:r>
            <w:proofErr w:type="spellEnd"/>
            <w:r>
              <w:t>§ телефон: 073/ 82 88 36 факс: 073/88 10 76</w:t>
            </w:r>
          </w:p>
        </w:tc>
      </w:tr>
      <w:tr w:rsidR="00DC7A9D" w14:paraId="75DB7258" w14:textId="77777777" w:rsidTr="00AF49A1">
        <w:trPr>
          <w:trHeight w:hRule="exact" w:val="1594"/>
        </w:trPr>
        <w:tc>
          <w:tcPr>
            <w:tcW w:w="826" w:type="dxa"/>
            <w:tcBorders>
              <w:top w:val="single" w:sz="4" w:space="0" w:color="auto"/>
              <w:left w:val="single" w:sz="4" w:space="0" w:color="auto"/>
            </w:tcBorders>
            <w:shd w:val="clear" w:color="auto" w:fill="FFFFFF"/>
          </w:tcPr>
          <w:p w14:paraId="18728B04" w14:textId="77777777" w:rsidR="00DC7A9D" w:rsidRDefault="00DC7A9D" w:rsidP="00AF49A1">
            <w:pPr>
              <w:pStyle w:val="Bodytext20"/>
              <w:framePr w:w="9725" w:h="12226" w:wrap="none" w:vAnchor="page" w:hAnchor="page" w:x="1135" w:y="2174"/>
              <w:shd w:val="clear" w:color="auto" w:fill="auto"/>
              <w:spacing w:line="220" w:lineRule="exact"/>
              <w:ind w:right="200" w:firstLine="0"/>
              <w:jc w:val="right"/>
            </w:pPr>
            <w:r>
              <w:rPr>
                <w:rStyle w:val="Bodytext2Bold"/>
              </w:rPr>
              <w:t>2.</w:t>
            </w:r>
          </w:p>
        </w:tc>
        <w:tc>
          <w:tcPr>
            <w:tcW w:w="3346" w:type="dxa"/>
            <w:tcBorders>
              <w:top w:val="single" w:sz="4" w:space="0" w:color="auto"/>
              <w:left w:val="single" w:sz="4" w:space="0" w:color="auto"/>
            </w:tcBorders>
            <w:shd w:val="clear" w:color="auto" w:fill="FFFFFF"/>
          </w:tcPr>
          <w:p w14:paraId="7D4BD01F"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Изпитвателна лаборатория за диагностика и контрол- направление „Диагностика на заболяванията по животните“ при ОДБХ - Варна</w:t>
            </w:r>
          </w:p>
        </w:tc>
        <w:tc>
          <w:tcPr>
            <w:tcW w:w="5554" w:type="dxa"/>
            <w:tcBorders>
              <w:top w:val="single" w:sz="4" w:space="0" w:color="auto"/>
              <w:left w:val="single" w:sz="4" w:space="0" w:color="auto"/>
              <w:right w:val="single" w:sz="4" w:space="0" w:color="auto"/>
            </w:tcBorders>
            <w:shd w:val="clear" w:color="auto" w:fill="FFFFFF"/>
          </w:tcPr>
          <w:p w14:paraId="607C33E4" w14:textId="77777777" w:rsidR="00DC7A9D" w:rsidRDefault="00DC7A9D" w:rsidP="00AF49A1">
            <w:pPr>
              <w:pStyle w:val="Bodytext20"/>
              <w:framePr w:w="9725" w:h="12226" w:wrap="none" w:vAnchor="page" w:hAnchor="page" w:x="1135" w:y="2174"/>
              <w:shd w:val="clear" w:color="auto" w:fill="auto"/>
              <w:spacing w:line="264" w:lineRule="exact"/>
              <w:ind w:firstLine="0"/>
              <w:jc w:val="left"/>
            </w:pPr>
            <w:r>
              <w:t>гр. Варна</w:t>
            </w:r>
          </w:p>
          <w:p w14:paraId="17DF8AC5" w14:textId="77777777" w:rsidR="00DC7A9D" w:rsidRDefault="00DC7A9D" w:rsidP="00AF49A1">
            <w:pPr>
              <w:pStyle w:val="Bodytext20"/>
              <w:framePr w:w="9725" w:h="12226" w:wrap="none" w:vAnchor="page" w:hAnchor="page" w:x="1135" w:y="2174"/>
              <w:shd w:val="clear" w:color="auto" w:fill="auto"/>
              <w:spacing w:line="264" w:lineRule="exact"/>
              <w:ind w:firstLine="0"/>
              <w:jc w:val="left"/>
            </w:pPr>
            <w:r>
              <w:t>ул. „Софроний Врачански“ № 19, П.К. 287 е-</w:t>
            </w:r>
            <w:proofErr w:type="spellStart"/>
            <w:r>
              <w:t>гпаП</w:t>
            </w:r>
            <w:proofErr w:type="spellEnd"/>
            <w:r>
              <w:t>: И1_уагпа@аЪу.Ь§ телефон: 052/631646 факс: 052/602350</w:t>
            </w:r>
          </w:p>
        </w:tc>
      </w:tr>
      <w:tr w:rsidR="00DC7A9D" w14:paraId="2296340F" w14:textId="77777777" w:rsidTr="00AF49A1">
        <w:trPr>
          <w:trHeight w:hRule="exact" w:val="1589"/>
        </w:trPr>
        <w:tc>
          <w:tcPr>
            <w:tcW w:w="826" w:type="dxa"/>
            <w:tcBorders>
              <w:top w:val="single" w:sz="4" w:space="0" w:color="auto"/>
              <w:left w:val="single" w:sz="4" w:space="0" w:color="auto"/>
            </w:tcBorders>
            <w:shd w:val="clear" w:color="auto" w:fill="FFFFFF"/>
          </w:tcPr>
          <w:p w14:paraId="7EBE7E72" w14:textId="77777777" w:rsidR="00DC7A9D" w:rsidRDefault="00DC7A9D" w:rsidP="00AF49A1">
            <w:pPr>
              <w:pStyle w:val="Bodytext20"/>
              <w:framePr w:w="9725" w:h="12226" w:wrap="none" w:vAnchor="page" w:hAnchor="page" w:x="1135" w:y="2174"/>
              <w:shd w:val="clear" w:color="auto" w:fill="auto"/>
              <w:spacing w:line="220" w:lineRule="exact"/>
              <w:ind w:right="200" w:firstLine="0"/>
              <w:jc w:val="right"/>
            </w:pPr>
            <w:r>
              <w:rPr>
                <w:rStyle w:val="Bodytext2Bold"/>
              </w:rPr>
              <w:t>3.</w:t>
            </w:r>
          </w:p>
        </w:tc>
        <w:tc>
          <w:tcPr>
            <w:tcW w:w="3346" w:type="dxa"/>
            <w:tcBorders>
              <w:top w:val="single" w:sz="4" w:space="0" w:color="auto"/>
              <w:left w:val="single" w:sz="4" w:space="0" w:color="auto"/>
            </w:tcBorders>
            <w:shd w:val="clear" w:color="auto" w:fill="FFFFFF"/>
          </w:tcPr>
          <w:p w14:paraId="6D05CB94" w14:textId="77777777" w:rsidR="00DC7A9D" w:rsidRDefault="00DC7A9D" w:rsidP="00AF49A1">
            <w:pPr>
              <w:pStyle w:val="Bodytext20"/>
              <w:framePr w:w="9725" w:h="12226" w:wrap="none" w:vAnchor="page" w:hAnchor="page" w:x="1135" w:y="2174"/>
              <w:shd w:val="clear" w:color="auto" w:fill="auto"/>
              <w:spacing w:line="264" w:lineRule="exact"/>
              <w:ind w:firstLine="0"/>
              <w:jc w:val="left"/>
            </w:pPr>
            <w:r>
              <w:t>Изпитвателна лаборатория по ветеринарно санитарна експертиза ОБДХ - Враца</w:t>
            </w:r>
          </w:p>
        </w:tc>
        <w:tc>
          <w:tcPr>
            <w:tcW w:w="5554" w:type="dxa"/>
            <w:tcBorders>
              <w:top w:val="single" w:sz="4" w:space="0" w:color="auto"/>
              <w:left w:val="single" w:sz="4" w:space="0" w:color="auto"/>
              <w:right w:val="single" w:sz="4" w:space="0" w:color="auto"/>
            </w:tcBorders>
            <w:shd w:val="clear" w:color="auto" w:fill="FFFFFF"/>
          </w:tcPr>
          <w:p w14:paraId="125FE9D3"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гр. Враца</w:t>
            </w:r>
          </w:p>
          <w:p w14:paraId="0499FD47"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гр. Враца, ул. Илинден № 1, ПК 10 е-</w:t>
            </w:r>
            <w:proofErr w:type="spellStart"/>
            <w:r>
              <w:t>таП</w:t>
            </w:r>
            <w:proofErr w:type="spellEnd"/>
            <w:r>
              <w:t>: У8е_уг@таП.Ъ§ телефон: 092/665 814 факс: 092/663 946</w:t>
            </w:r>
          </w:p>
        </w:tc>
      </w:tr>
      <w:tr w:rsidR="00DC7A9D" w14:paraId="30FE666A" w14:textId="77777777" w:rsidTr="00AF49A1">
        <w:trPr>
          <w:trHeight w:hRule="exact" w:val="1589"/>
        </w:trPr>
        <w:tc>
          <w:tcPr>
            <w:tcW w:w="826" w:type="dxa"/>
            <w:tcBorders>
              <w:top w:val="single" w:sz="4" w:space="0" w:color="auto"/>
              <w:left w:val="single" w:sz="4" w:space="0" w:color="auto"/>
            </w:tcBorders>
            <w:shd w:val="clear" w:color="auto" w:fill="FFFFFF"/>
          </w:tcPr>
          <w:p w14:paraId="7757DDD1" w14:textId="77777777" w:rsidR="00DC7A9D" w:rsidRDefault="00DC7A9D" w:rsidP="00AF49A1">
            <w:pPr>
              <w:pStyle w:val="Bodytext20"/>
              <w:framePr w:w="9725" w:h="12226" w:wrap="none" w:vAnchor="page" w:hAnchor="page" w:x="1135" w:y="2174"/>
              <w:shd w:val="clear" w:color="auto" w:fill="auto"/>
              <w:spacing w:line="220" w:lineRule="exact"/>
              <w:ind w:right="200" w:firstLine="0"/>
              <w:jc w:val="right"/>
            </w:pPr>
            <w:r>
              <w:rPr>
                <w:rStyle w:val="Bodytext2Bold"/>
              </w:rPr>
              <w:t>4.</w:t>
            </w:r>
          </w:p>
        </w:tc>
        <w:tc>
          <w:tcPr>
            <w:tcW w:w="3346" w:type="dxa"/>
            <w:tcBorders>
              <w:top w:val="single" w:sz="4" w:space="0" w:color="auto"/>
              <w:left w:val="single" w:sz="4" w:space="0" w:color="auto"/>
            </w:tcBorders>
            <w:shd w:val="clear" w:color="auto" w:fill="FFFFFF"/>
          </w:tcPr>
          <w:p w14:paraId="00E587E0" w14:textId="77777777" w:rsidR="00DC7A9D" w:rsidRDefault="00DC7A9D" w:rsidP="00AF49A1">
            <w:pPr>
              <w:pStyle w:val="Bodytext20"/>
              <w:framePr w:w="9725" w:h="12226" w:wrap="none" w:vAnchor="page" w:hAnchor="page" w:x="1135" w:y="2174"/>
              <w:shd w:val="clear" w:color="auto" w:fill="auto"/>
              <w:spacing w:line="264" w:lineRule="exact"/>
              <w:ind w:firstLine="0"/>
              <w:jc w:val="left"/>
            </w:pPr>
            <w:r>
              <w:t>ИЛ отдел „Лабораторни дейности” при ОДБХ - Хасково;</w:t>
            </w:r>
          </w:p>
        </w:tc>
        <w:tc>
          <w:tcPr>
            <w:tcW w:w="5554" w:type="dxa"/>
            <w:tcBorders>
              <w:top w:val="single" w:sz="4" w:space="0" w:color="auto"/>
              <w:left w:val="single" w:sz="4" w:space="0" w:color="auto"/>
              <w:right w:val="single" w:sz="4" w:space="0" w:color="auto"/>
            </w:tcBorders>
            <w:shd w:val="clear" w:color="auto" w:fill="FFFFFF"/>
          </w:tcPr>
          <w:p w14:paraId="009A540D" w14:textId="77777777" w:rsidR="00DC7A9D" w:rsidRDefault="00DC7A9D" w:rsidP="00AF49A1">
            <w:pPr>
              <w:pStyle w:val="Bodytext20"/>
              <w:framePr w:w="9725" w:h="12226" w:wrap="none" w:vAnchor="page" w:hAnchor="page" w:x="1135" w:y="2174"/>
              <w:shd w:val="clear" w:color="auto" w:fill="auto"/>
              <w:spacing w:line="264" w:lineRule="exact"/>
              <w:ind w:firstLine="0"/>
              <w:jc w:val="left"/>
            </w:pPr>
            <w:r>
              <w:t>гр. Хасково</w:t>
            </w:r>
          </w:p>
          <w:p w14:paraId="3B9728A0" w14:textId="77777777" w:rsidR="00DC7A9D" w:rsidRDefault="00DC7A9D" w:rsidP="00AF49A1">
            <w:pPr>
              <w:pStyle w:val="Bodytext20"/>
              <w:framePr w:w="9725" w:h="12226" w:wrap="none" w:vAnchor="page" w:hAnchor="page" w:x="1135" w:y="2174"/>
              <w:shd w:val="clear" w:color="auto" w:fill="auto"/>
              <w:spacing w:line="264" w:lineRule="exact"/>
              <w:ind w:firstLine="0"/>
              <w:jc w:val="left"/>
            </w:pPr>
            <w:r>
              <w:t>бул. „Освобождение“ 57 е-</w:t>
            </w:r>
            <w:proofErr w:type="spellStart"/>
            <w:r>
              <w:t>таП</w:t>
            </w:r>
            <w:proofErr w:type="spellEnd"/>
            <w:r>
              <w:t>: 1&lt;Зк_Ьа8коуо@аЪу.Ь§ телефон: 038/622 766 факс: 038/ 622 766</w:t>
            </w:r>
          </w:p>
        </w:tc>
      </w:tr>
      <w:tr w:rsidR="00DC7A9D" w14:paraId="416A1786" w14:textId="77777777" w:rsidTr="00AF49A1">
        <w:trPr>
          <w:trHeight w:hRule="exact" w:val="1598"/>
        </w:trPr>
        <w:tc>
          <w:tcPr>
            <w:tcW w:w="826" w:type="dxa"/>
            <w:tcBorders>
              <w:top w:val="single" w:sz="4" w:space="0" w:color="auto"/>
              <w:left w:val="single" w:sz="4" w:space="0" w:color="auto"/>
            </w:tcBorders>
            <w:shd w:val="clear" w:color="auto" w:fill="FFFFFF"/>
          </w:tcPr>
          <w:p w14:paraId="2AABCB66" w14:textId="77777777" w:rsidR="00DC7A9D" w:rsidRDefault="00DC7A9D" w:rsidP="00AF49A1">
            <w:pPr>
              <w:pStyle w:val="Bodytext20"/>
              <w:framePr w:w="9725" w:h="12226" w:wrap="none" w:vAnchor="page" w:hAnchor="page" w:x="1135" w:y="2174"/>
              <w:shd w:val="clear" w:color="auto" w:fill="auto"/>
              <w:spacing w:line="220" w:lineRule="exact"/>
              <w:ind w:right="200" w:firstLine="0"/>
              <w:jc w:val="right"/>
            </w:pPr>
            <w:r>
              <w:rPr>
                <w:rStyle w:val="Bodytext2Bold"/>
              </w:rPr>
              <w:t>5.</w:t>
            </w:r>
          </w:p>
        </w:tc>
        <w:tc>
          <w:tcPr>
            <w:tcW w:w="3346" w:type="dxa"/>
            <w:tcBorders>
              <w:top w:val="single" w:sz="4" w:space="0" w:color="auto"/>
              <w:left w:val="single" w:sz="4" w:space="0" w:color="auto"/>
            </w:tcBorders>
            <w:shd w:val="clear" w:color="auto" w:fill="FFFFFF"/>
          </w:tcPr>
          <w:p w14:paraId="1BA6C832" w14:textId="77777777" w:rsidR="00DC7A9D" w:rsidRDefault="00DC7A9D" w:rsidP="00AF49A1">
            <w:pPr>
              <w:pStyle w:val="Bodytext20"/>
              <w:framePr w:w="9725" w:h="12226" w:wrap="none" w:vAnchor="page" w:hAnchor="page" w:x="1135" w:y="2174"/>
              <w:shd w:val="clear" w:color="auto" w:fill="auto"/>
              <w:spacing w:line="264" w:lineRule="exact"/>
              <w:ind w:firstLine="0"/>
              <w:jc w:val="left"/>
            </w:pPr>
            <w:r>
              <w:t>Отдел „Безопасност и качество на храни” при ОДБХ - София- град</w:t>
            </w:r>
          </w:p>
        </w:tc>
        <w:tc>
          <w:tcPr>
            <w:tcW w:w="5554" w:type="dxa"/>
            <w:tcBorders>
              <w:top w:val="single" w:sz="4" w:space="0" w:color="auto"/>
              <w:left w:val="single" w:sz="4" w:space="0" w:color="auto"/>
              <w:right w:val="single" w:sz="4" w:space="0" w:color="auto"/>
            </w:tcBorders>
            <w:shd w:val="clear" w:color="auto" w:fill="FFFFFF"/>
          </w:tcPr>
          <w:p w14:paraId="685AEC38"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гр. София.</w:t>
            </w:r>
          </w:p>
          <w:p w14:paraId="03251A2E"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София, бул. „Ген. Данаил Николаев“ 7, ет. 3 е-</w:t>
            </w:r>
            <w:proofErr w:type="spellStart"/>
            <w:r>
              <w:t>таП</w:t>
            </w:r>
            <w:proofErr w:type="spellEnd"/>
            <w:r>
              <w:t>: 0&lt;ЗЬЬ_1аЪ@аЬу.Ь§ телефон: 02/946 14 60 факс: 02/944 17 06</w:t>
            </w:r>
          </w:p>
        </w:tc>
      </w:tr>
      <w:tr w:rsidR="00DC7A9D" w14:paraId="79F4FC95" w14:textId="77777777" w:rsidTr="00AF49A1">
        <w:trPr>
          <w:trHeight w:hRule="exact" w:val="2789"/>
        </w:trPr>
        <w:tc>
          <w:tcPr>
            <w:tcW w:w="826" w:type="dxa"/>
            <w:tcBorders>
              <w:top w:val="single" w:sz="4" w:space="0" w:color="auto"/>
              <w:left w:val="single" w:sz="4" w:space="0" w:color="auto"/>
              <w:bottom w:val="single" w:sz="4" w:space="0" w:color="auto"/>
            </w:tcBorders>
            <w:shd w:val="clear" w:color="auto" w:fill="FFFFFF"/>
          </w:tcPr>
          <w:p w14:paraId="1E154E18" w14:textId="77777777" w:rsidR="00DC7A9D" w:rsidRDefault="00DC7A9D" w:rsidP="00AF49A1">
            <w:pPr>
              <w:pStyle w:val="Bodytext20"/>
              <w:framePr w:w="9725" w:h="12226" w:wrap="none" w:vAnchor="page" w:hAnchor="page" w:x="1135" w:y="2174"/>
              <w:shd w:val="clear" w:color="auto" w:fill="auto"/>
              <w:spacing w:line="220" w:lineRule="exact"/>
              <w:ind w:right="200" w:firstLine="0"/>
              <w:jc w:val="right"/>
            </w:pPr>
            <w:r>
              <w:rPr>
                <w:rStyle w:val="Bodytext2Bold"/>
              </w:rPr>
              <w:t>6.</w:t>
            </w:r>
          </w:p>
        </w:tc>
        <w:tc>
          <w:tcPr>
            <w:tcW w:w="3346" w:type="dxa"/>
            <w:tcBorders>
              <w:top w:val="single" w:sz="4" w:space="0" w:color="auto"/>
              <w:left w:val="single" w:sz="4" w:space="0" w:color="auto"/>
              <w:bottom w:val="single" w:sz="4" w:space="0" w:color="auto"/>
            </w:tcBorders>
            <w:shd w:val="clear" w:color="auto" w:fill="FFFFFF"/>
          </w:tcPr>
          <w:p w14:paraId="3261B41A" w14:textId="77777777" w:rsidR="00DC7A9D" w:rsidRDefault="00DC7A9D" w:rsidP="00AF49A1">
            <w:pPr>
              <w:pStyle w:val="Bodytext20"/>
              <w:framePr w:w="9725" w:h="12226" w:wrap="none" w:vAnchor="page" w:hAnchor="page" w:x="1135" w:y="2174"/>
              <w:shd w:val="clear" w:color="auto" w:fill="auto"/>
              <w:spacing w:line="264" w:lineRule="exact"/>
              <w:ind w:firstLine="0"/>
              <w:jc w:val="left"/>
            </w:pPr>
            <w:r>
              <w:t>ИЛ отдел „Лабораторни дейности“ при ОДБХ - Пловдив</w:t>
            </w:r>
          </w:p>
        </w:tc>
        <w:tc>
          <w:tcPr>
            <w:tcW w:w="5554" w:type="dxa"/>
            <w:tcBorders>
              <w:top w:val="single" w:sz="4" w:space="0" w:color="auto"/>
              <w:left w:val="single" w:sz="4" w:space="0" w:color="auto"/>
              <w:bottom w:val="single" w:sz="4" w:space="0" w:color="auto"/>
              <w:right w:val="single" w:sz="4" w:space="0" w:color="auto"/>
            </w:tcBorders>
            <w:shd w:val="clear" w:color="auto" w:fill="FFFFFF"/>
          </w:tcPr>
          <w:p w14:paraId="69472AED"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гр. Пловдив</w:t>
            </w:r>
          </w:p>
          <w:p w14:paraId="6A46ABFF"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бул. „Марица“ № 86</w:t>
            </w:r>
          </w:p>
          <w:p w14:paraId="3441570A"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тел./факс: 032 626 256 / 032 622 196,</w:t>
            </w:r>
          </w:p>
          <w:p w14:paraId="49B4E8B5"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0887 730 470</w:t>
            </w:r>
          </w:p>
          <w:p w14:paraId="3C504BEF"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бул. Марица № 86</w:t>
            </w:r>
          </w:p>
          <w:p w14:paraId="6F7DE40B"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е-</w:t>
            </w:r>
            <w:proofErr w:type="spellStart"/>
            <w:r>
              <w:t>шаП</w:t>
            </w:r>
            <w:proofErr w:type="spellEnd"/>
            <w:r>
              <w:t>: 1аЬог_р1_(1у8к@аЬу.Ь§</w:t>
            </w:r>
          </w:p>
          <w:p w14:paraId="4BA25A21"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телефон: 032/ 622 196</w:t>
            </w:r>
          </w:p>
          <w:p w14:paraId="2E687FA1" w14:textId="77777777" w:rsidR="00DC7A9D" w:rsidRDefault="00DC7A9D" w:rsidP="00AF49A1">
            <w:pPr>
              <w:pStyle w:val="Bodytext20"/>
              <w:framePr w:w="9725" w:h="12226" w:wrap="none" w:vAnchor="page" w:hAnchor="page" w:x="1135" w:y="2174"/>
              <w:shd w:val="clear" w:color="auto" w:fill="auto"/>
              <w:spacing w:line="259" w:lineRule="exact"/>
              <w:ind w:firstLine="0"/>
              <w:jc w:val="left"/>
            </w:pPr>
            <w:r>
              <w:t>факс: 032/62 41 92</w:t>
            </w:r>
          </w:p>
        </w:tc>
      </w:tr>
    </w:tbl>
    <w:p w14:paraId="468AC9B4" w14:textId="571CA7D0" w:rsidR="00DC7A9D" w:rsidRDefault="00DC7A9D" w:rsidP="00DC7A9D">
      <w:pPr>
        <w:pStyle w:val="Headerorfooter0"/>
        <w:framePr w:wrap="none" w:vAnchor="page" w:hAnchor="page" w:x="10313" w:y="14891"/>
        <w:shd w:val="clear" w:color="auto" w:fill="auto"/>
        <w:spacing w:line="220" w:lineRule="exact"/>
      </w:pPr>
    </w:p>
    <w:p w14:paraId="5568D5AE" w14:textId="77777777" w:rsidR="00DC7A9D" w:rsidRDefault="00DC7A9D" w:rsidP="00DC7A9D">
      <w:pPr>
        <w:rPr>
          <w:sz w:val="2"/>
          <w:szCs w:val="2"/>
        </w:rPr>
        <w:sectPr w:rsidR="00DC7A9D">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35"/>
        <w:gridCol w:w="3341"/>
        <w:gridCol w:w="5549"/>
      </w:tblGrid>
      <w:tr w:rsidR="00DC7A9D" w14:paraId="12D83840" w14:textId="77777777" w:rsidTr="00AF49A1">
        <w:trPr>
          <w:trHeight w:hRule="exact" w:val="2390"/>
        </w:trPr>
        <w:tc>
          <w:tcPr>
            <w:tcW w:w="835" w:type="dxa"/>
            <w:tcBorders>
              <w:top w:val="single" w:sz="4" w:space="0" w:color="auto"/>
              <w:left w:val="single" w:sz="4" w:space="0" w:color="auto"/>
            </w:tcBorders>
            <w:shd w:val="clear" w:color="auto" w:fill="FFFFFF"/>
          </w:tcPr>
          <w:p w14:paraId="31DA6581" w14:textId="77777777" w:rsidR="00DC7A9D" w:rsidRDefault="00DC7A9D" w:rsidP="00AF49A1">
            <w:pPr>
              <w:pStyle w:val="Bodytext20"/>
              <w:framePr w:w="9725" w:h="12888" w:wrap="none" w:vAnchor="page" w:hAnchor="page" w:x="1135" w:y="998"/>
              <w:shd w:val="clear" w:color="auto" w:fill="auto"/>
              <w:spacing w:line="220" w:lineRule="exact"/>
              <w:ind w:right="220" w:firstLine="0"/>
              <w:jc w:val="right"/>
            </w:pPr>
            <w:r>
              <w:rPr>
                <w:rStyle w:val="Bodytext2Bold"/>
              </w:rPr>
              <w:lastRenderedPageBreak/>
              <w:t>7.</w:t>
            </w:r>
          </w:p>
        </w:tc>
        <w:tc>
          <w:tcPr>
            <w:tcW w:w="3341" w:type="dxa"/>
            <w:tcBorders>
              <w:top w:val="single" w:sz="4" w:space="0" w:color="auto"/>
              <w:left w:val="single" w:sz="4" w:space="0" w:color="auto"/>
            </w:tcBorders>
            <w:shd w:val="clear" w:color="auto" w:fill="FFFFFF"/>
          </w:tcPr>
          <w:p w14:paraId="2274D1EB" w14:textId="77777777" w:rsidR="00DC7A9D" w:rsidRDefault="00DC7A9D" w:rsidP="00AF49A1">
            <w:pPr>
              <w:pStyle w:val="Bodytext20"/>
              <w:framePr w:w="9725" w:h="12888" w:wrap="none" w:vAnchor="page" w:hAnchor="page" w:x="1135" w:y="998"/>
              <w:shd w:val="clear" w:color="auto" w:fill="auto"/>
              <w:spacing w:line="264" w:lineRule="exact"/>
              <w:ind w:firstLine="0"/>
              <w:jc w:val="left"/>
            </w:pPr>
            <w:r>
              <w:t>Изпитвателна лаборатория при ОДБХ - Шумен</w:t>
            </w:r>
          </w:p>
        </w:tc>
        <w:tc>
          <w:tcPr>
            <w:tcW w:w="5549" w:type="dxa"/>
            <w:tcBorders>
              <w:top w:val="single" w:sz="4" w:space="0" w:color="auto"/>
              <w:left w:val="single" w:sz="4" w:space="0" w:color="auto"/>
              <w:right w:val="single" w:sz="4" w:space="0" w:color="auto"/>
            </w:tcBorders>
            <w:shd w:val="clear" w:color="auto" w:fill="FFFFFF"/>
          </w:tcPr>
          <w:p w14:paraId="76A5E5DB"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гр. Шумен</w:t>
            </w:r>
          </w:p>
          <w:p w14:paraId="556FF952"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ул. „Съединение“ № 53</w:t>
            </w:r>
          </w:p>
          <w:p w14:paraId="43BC94E2"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тел: 0886 835970, факс: 054/860 557</w:t>
            </w:r>
          </w:p>
          <w:p w14:paraId="34A870A1"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е-</w:t>
            </w:r>
            <w:proofErr w:type="spellStart"/>
            <w:r>
              <w:t>шаП</w:t>
            </w:r>
            <w:proofErr w:type="spellEnd"/>
            <w:r>
              <w:t xml:space="preserve">: </w:t>
            </w:r>
            <w:r>
              <w:rPr>
                <w:rStyle w:val="Bodytext2Constantia105pt"/>
              </w:rPr>
              <w:t>12</w:t>
            </w:r>
            <w:r>
              <w:t>р.уе</w:t>
            </w:r>
            <w:r>
              <w:rPr>
                <w:rStyle w:val="Bodytext2Constantia105pt"/>
              </w:rPr>
              <w:t>1</w:t>
            </w:r>
            <w:r>
              <w:t>Ик@§</w:t>
            </w:r>
            <w:proofErr w:type="spellStart"/>
            <w:r>
              <w:t>таП.сот</w:t>
            </w:r>
            <w:proofErr w:type="spellEnd"/>
          </w:p>
          <w:p w14:paraId="3CF591C0"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ул. Съединение № 53</w:t>
            </w:r>
          </w:p>
          <w:p w14:paraId="33E5549B"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е-</w:t>
            </w:r>
            <w:proofErr w:type="spellStart"/>
            <w:r>
              <w:t>таП</w:t>
            </w:r>
            <w:proofErr w:type="spellEnd"/>
            <w:r>
              <w:t>: 12р.уеБс1к@§</w:t>
            </w:r>
            <w:proofErr w:type="spellStart"/>
            <w:r>
              <w:t>гпаП.сот</w:t>
            </w:r>
            <w:proofErr w:type="spellEnd"/>
          </w:p>
          <w:p w14:paraId="7FEBA0B0"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телефон: 054/801393</w:t>
            </w:r>
          </w:p>
          <w:p w14:paraId="0D806CBD"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факс: 054/860557</w:t>
            </w:r>
          </w:p>
        </w:tc>
      </w:tr>
      <w:tr w:rsidR="00DC7A9D" w14:paraId="223263C2" w14:textId="77777777" w:rsidTr="00AF49A1">
        <w:trPr>
          <w:trHeight w:hRule="exact" w:val="2381"/>
        </w:trPr>
        <w:tc>
          <w:tcPr>
            <w:tcW w:w="835" w:type="dxa"/>
            <w:tcBorders>
              <w:top w:val="single" w:sz="4" w:space="0" w:color="auto"/>
              <w:left w:val="single" w:sz="4" w:space="0" w:color="auto"/>
            </w:tcBorders>
            <w:shd w:val="clear" w:color="auto" w:fill="FFFFFF"/>
          </w:tcPr>
          <w:p w14:paraId="0BF29B76" w14:textId="77777777" w:rsidR="00DC7A9D" w:rsidRDefault="00DC7A9D" w:rsidP="00AF49A1">
            <w:pPr>
              <w:pStyle w:val="Bodytext20"/>
              <w:framePr w:w="9725" w:h="12888" w:wrap="none" w:vAnchor="page" w:hAnchor="page" w:x="1135" w:y="998"/>
              <w:shd w:val="clear" w:color="auto" w:fill="auto"/>
              <w:spacing w:line="220" w:lineRule="exact"/>
              <w:ind w:right="220" w:firstLine="0"/>
              <w:jc w:val="right"/>
            </w:pPr>
            <w:r>
              <w:rPr>
                <w:rStyle w:val="Bodytext2Bold"/>
              </w:rPr>
              <w:t>8.</w:t>
            </w:r>
          </w:p>
        </w:tc>
        <w:tc>
          <w:tcPr>
            <w:tcW w:w="3341" w:type="dxa"/>
            <w:tcBorders>
              <w:top w:val="single" w:sz="4" w:space="0" w:color="auto"/>
              <w:left w:val="single" w:sz="4" w:space="0" w:color="auto"/>
            </w:tcBorders>
            <w:shd w:val="clear" w:color="auto" w:fill="FFFFFF"/>
          </w:tcPr>
          <w:p w14:paraId="7542B7C9" w14:textId="77777777" w:rsidR="00DC7A9D" w:rsidRDefault="00DC7A9D" w:rsidP="00AF49A1">
            <w:pPr>
              <w:pStyle w:val="Bodytext20"/>
              <w:framePr w:w="9725" w:h="12888" w:wrap="none" w:vAnchor="page" w:hAnchor="page" w:x="1135" w:y="998"/>
              <w:shd w:val="clear" w:color="auto" w:fill="auto"/>
              <w:spacing w:line="264" w:lineRule="exact"/>
              <w:ind w:firstLine="0"/>
              <w:jc w:val="left"/>
            </w:pPr>
            <w:r>
              <w:t>Изпитвателна лаборатория при ОДБХ - Габрово</w:t>
            </w:r>
          </w:p>
        </w:tc>
        <w:tc>
          <w:tcPr>
            <w:tcW w:w="5549" w:type="dxa"/>
            <w:tcBorders>
              <w:top w:val="single" w:sz="4" w:space="0" w:color="auto"/>
              <w:left w:val="single" w:sz="4" w:space="0" w:color="auto"/>
              <w:right w:val="single" w:sz="4" w:space="0" w:color="auto"/>
            </w:tcBorders>
            <w:shd w:val="clear" w:color="auto" w:fill="FFFFFF"/>
          </w:tcPr>
          <w:p w14:paraId="1B918385"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гр. Габрово</w:t>
            </w:r>
          </w:p>
          <w:p w14:paraId="386F5591"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 xml:space="preserve">ул. „д-р </w:t>
            </w:r>
            <w:proofErr w:type="spellStart"/>
            <w:r>
              <w:t>Заменхоф</w:t>
            </w:r>
            <w:proofErr w:type="spellEnd"/>
            <w:r>
              <w:t>“ № 6 е-</w:t>
            </w:r>
            <w:proofErr w:type="spellStart"/>
            <w:r>
              <w:t>гпаП</w:t>
            </w:r>
            <w:proofErr w:type="spellEnd"/>
            <w:r>
              <w:t xml:space="preserve">: </w:t>
            </w:r>
            <w:proofErr w:type="spellStart"/>
            <w:r>
              <w:t>Мк</w:t>
            </w:r>
            <w:proofErr w:type="spellEnd"/>
            <w:r>
              <w:t>_§</w:t>
            </w:r>
            <w:proofErr w:type="spellStart"/>
            <w:r>
              <w:t>аЬгоуо@аЬу.Ь</w:t>
            </w:r>
            <w:proofErr w:type="spellEnd"/>
            <w:r>
              <w:t xml:space="preserve">§ </w:t>
            </w:r>
            <w:proofErr w:type="spellStart"/>
            <w:r>
              <w:t>гушз</w:t>
            </w:r>
            <w:proofErr w:type="spellEnd"/>
            <w:r>
              <w:t xml:space="preserve">@§юЬсот.пе1: телефон: 066/803 533 факс: 066/801 779 ул. "д-р </w:t>
            </w:r>
            <w:proofErr w:type="spellStart"/>
            <w:r>
              <w:t>Заменхоф</w:t>
            </w:r>
            <w:proofErr w:type="spellEnd"/>
            <w:r>
              <w:t>" 6 е-</w:t>
            </w:r>
            <w:proofErr w:type="spellStart"/>
            <w:r>
              <w:t>маП</w:t>
            </w:r>
            <w:proofErr w:type="spellEnd"/>
            <w:r>
              <w:t>: 1&lt;ж_§</w:t>
            </w:r>
            <w:proofErr w:type="spellStart"/>
            <w:r>
              <w:t>аЬгоуо@аЪу.Ь</w:t>
            </w:r>
            <w:proofErr w:type="spellEnd"/>
            <w:r>
              <w:t>§</w:t>
            </w:r>
          </w:p>
        </w:tc>
      </w:tr>
      <w:tr w:rsidR="00DC7A9D" w14:paraId="74DE37C0" w14:textId="77777777" w:rsidTr="00AF49A1">
        <w:trPr>
          <w:trHeight w:hRule="exact" w:val="2558"/>
        </w:trPr>
        <w:tc>
          <w:tcPr>
            <w:tcW w:w="835" w:type="dxa"/>
            <w:tcBorders>
              <w:top w:val="single" w:sz="4" w:space="0" w:color="auto"/>
              <w:left w:val="single" w:sz="4" w:space="0" w:color="auto"/>
            </w:tcBorders>
            <w:shd w:val="clear" w:color="auto" w:fill="FFFFFF"/>
          </w:tcPr>
          <w:p w14:paraId="0229D947" w14:textId="77777777" w:rsidR="00DC7A9D" w:rsidRDefault="00DC7A9D" w:rsidP="00AF49A1">
            <w:pPr>
              <w:pStyle w:val="Bodytext20"/>
              <w:framePr w:w="9725" w:h="12888" w:wrap="none" w:vAnchor="page" w:hAnchor="page" w:x="1135" w:y="998"/>
              <w:shd w:val="clear" w:color="auto" w:fill="auto"/>
              <w:spacing w:line="220" w:lineRule="exact"/>
              <w:ind w:right="220" w:firstLine="0"/>
              <w:jc w:val="right"/>
            </w:pPr>
            <w:r>
              <w:rPr>
                <w:rStyle w:val="Bodytext2Bold"/>
              </w:rPr>
              <w:t>9.</w:t>
            </w:r>
          </w:p>
        </w:tc>
        <w:tc>
          <w:tcPr>
            <w:tcW w:w="3341" w:type="dxa"/>
            <w:tcBorders>
              <w:top w:val="single" w:sz="4" w:space="0" w:color="auto"/>
              <w:left w:val="single" w:sz="4" w:space="0" w:color="auto"/>
            </w:tcBorders>
            <w:shd w:val="clear" w:color="auto" w:fill="FFFFFF"/>
          </w:tcPr>
          <w:p w14:paraId="1A813D6E" w14:textId="77777777" w:rsidR="00DC7A9D" w:rsidRDefault="00DC7A9D" w:rsidP="00AF49A1">
            <w:pPr>
              <w:pStyle w:val="Bodytext20"/>
              <w:framePr w:w="9725" w:h="12888" w:wrap="none" w:vAnchor="page" w:hAnchor="page" w:x="1135" w:y="998"/>
              <w:shd w:val="clear" w:color="auto" w:fill="auto"/>
              <w:spacing w:line="264" w:lineRule="exact"/>
              <w:ind w:firstLine="0"/>
              <w:jc w:val="left"/>
            </w:pPr>
            <w:r>
              <w:t>Национален диагностичен научноизследователски ветеринарномедицински институт (НДНИВМИ) - гр. София</w:t>
            </w:r>
          </w:p>
        </w:tc>
        <w:tc>
          <w:tcPr>
            <w:tcW w:w="5549" w:type="dxa"/>
            <w:tcBorders>
              <w:top w:val="single" w:sz="4" w:space="0" w:color="auto"/>
              <w:left w:val="single" w:sz="4" w:space="0" w:color="auto"/>
              <w:right w:val="single" w:sz="4" w:space="0" w:color="auto"/>
            </w:tcBorders>
            <w:shd w:val="clear" w:color="auto" w:fill="FFFFFF"/>
          </w:tcPr>
          <w:p w14:paraId="6B1E671F" w14:textId="77777777" w:rsidR="00DC7A9D" w:rsidRDefault="00DC7A9D" w:rsidP="00AF49A1">
            <w:pPr>
              <w:pStyle w:val="Bodytext20"/>
              <w:framePr w:w="9725" w:h="12888" w:wrap="none" w:vAnchor="page" w:hAnchor="page" w:x="1135" w:y="998"/>
              <w:shd w:val="clear" w:color="auto" w:fill="auto"/>
              <w:spacing w:line="264" w:lineRule="exact"/>
              <w:ind w:firstLine="0"/>
              <w:jc w:val="left"/>
            </w:pPr>
            <w:r>
              <w:t>гр. София</w:t>
            </w:r>
          </w:p>
          <w:p w14:paraId="08671005" w14:textId="77777777" w:rsidR="00DC7A9D" w:rsidRDefault="00DC7A9D" w:rsidP="00AF49A1">
            <w:pPr>
              <w:pStyle w:val="Bodytext20"/>
              <w:framePr w:w="9725" w:h="12888" w:wrap="none" w:vAnchor="page" w:hAnchor="page" w:x="1135" w:y="998"/>
              <w:shd w:val="clear" w:color="auto" w:fill="auto"/>
              <w:spacing w:line="264" w:lineRule="exact"/>
              <w:ind w:firstLine="0"/>
              <w:jc w:val="left"/>
            </w:pPr>
            <w:r>
              <w:t>бул. „Пенчо Славейков“ 15 телефон: 02 9523903 (централа) 02 9523903 (приемна) е-</w:t>
            </w:r>
            <w:proofErr w:type="spellStart"/>
            <w:r>
              <w:t>гпаП</w:t>
            </w:r>
            <w:proofErr w:type="spellEnd"/>
            <w:r>
              <w:t xml:space="preserve">: пс!гугш-8@уе1:тз1:.Ь§ 02/95 23 903 </w:t>
            </w:r>
            <w:proofErr w:type="spellStart"/>
            <w:r>
              <w:t>вътр</w:t>
            </w:r>
            <w:proofErr w:type="spellEnd"/>
            <w:r>
              <w:t>. 383</w:t>
            </w:r>
          </w:p>
        </w:tc>
      </w:tr>
      <w:tr w:rsidR="00DC7A9D" w14:paraId="0B6F8601" w14:textId="77777777" w:rsidTr="00AF49A1">
        <w:trPr>
          <w:trHeight w:hRule="exact" w:val="3173"/>
        </w:trPr>
        <w:tc>
          <w:tcPr>
            <w:tcW w:w="835" w:type="dxa"/>
            <w:tcBorders>
              <w:top w:val="single" w:sz="4" w:space="0" w:color="auto"/>
              <w:left w:val="single" w:sz="4" w:space="0" w:color="auto"/>
            </w:tcBorders>
            <w:shd w:val="clear" w:color="auto" w:fill="FFFFFF"/>
          </w:tcPr>
          <w:p w14:paraId="0C0DB9D6" w14:textId="77777777" w:rsidR="00DC7A9D" w:rsidRDefault="00DC7A9D" w:rsidP="00AF49A1">
            <w:pPr>
              <w:pStyle w:val="Bodytext20"/>
              <w:framePr w:w="9725" w:h="12888" w:wrap="none" w:vAnchor="page" w:hAnchor="page" w:x="1135" w:y="998"/>
              <w:shd w:val="clear" w:color="auto" w:fill="auto"/>
              <w:spacing w:line="220" w:lineRule="exact"/>
              <w:ind w:firstLine="0"/>
              <w:jc w:val="right"/>
            </w:pPr>
            <w:r>
              <w:rPr>
                <w:rStyle w:val="Bodytext2Bold"/>
              </w:rPr>
              <w:t>10.</w:t>
            </w:r>
          </w:p>
        </w:tc>
        <w:tc>
          <w:tcPr>
            <w:tcW w:w="3341" w:type="dxa"/>
            <w:tcBorders>
              <w:top w:val="single" w:sz="4" w:space="0" w:color="auto"/>
              <w:left w:val="single" w:sz="4" w:space="0" w:color="auto"/>
            </w:tcBorders>
            <w:shd w:val="clear" w:color="auto" w:fill="FFFFFF"/>
          </w:tcPr>
          <w:p w14:paraId="059F0E9A" w14:textId="77777777" w:rsidR="00DC7A9D" w:rsidRDefault="00DC7A9D" w:rsidP="00AF49A1">
            <w:pPr>
              <w:pStyle w:val="Bodytext20"/>
              <w:framePr w:w="9725" w:h="12888" w:wrap="none" w:vAnchor="page" w:hAnchor="page" w:x="1135" w:y="998"/>
              <w:shd w:val="clear" w:color="auto" w:fill="auto"/>
              <w:spacing w:line="264" w:lineRule="exact"/>
              <w:ind w:firstLine="0"/>
              <w:jc w:val="left"/>
            </w:pPr>
            <w:r>
              <w:t>Изпитвателна лаборатория при ОДБХ - Сливен</w:t>
            </w:r>
          </w:p>
        </w:tc>
        <w:tc>
          <w:tcPr>
            <w:tcW w:w="5549" w:type="dxa"/>
            <w:tcBorders>
              <w:top w:val="single" w:sz="4" w:space="0" w:color="auto"/>
              <w:left w:val="single" w:sz="4" w:space="0" w:color="auto"/>
              <w:right w:val="single" w:sz="4" w:space="0" w:color="auto"/>
            </w:tcBorders>
            <w:shd w:val="clear" w:color="auto" w:fill="FFFFFF"/>
          </w:tcPr>
          <w:p w14:paraId="41FFE4D7"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гр. Сливен</w:t>
            </w:r>
          </w:p>
          <w:p w14:paraId="10FADD1B"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ул. „</w:t>
            </w:r>
            <w:proofErr w:type="spellStart"/>
            <w:r>
              <w:t>Самуиловско</w:t>
            </w:r>
            <w:proofErr w:type="spellEnd"/>
            <w:r>
              <w:t xml:space="preserve"> шосе“ ПК 100</w:t>
            </w:r>
          </w:p>
          <w:p w14:paraId="030115DA"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телефон: 044/624 941</w:t>
            </w:r>
          </w:p>
          <w:p w14:paraId="5BAFF2C8"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е-</w:t>
            </w:r>
            <w:proofErr w:type="spellStart"/>
            <w:r>
              <w:t>таП</w:t>
            </w:r>
            <w:proofErr w:type="spellEnd"/>
            <w:r>
              <w:t xml:space="preserve">: </w:t>
            </w:r>
            <w:proofErr w:type="spellStart"/>
            <w:r>
              <w:rPr>
                <w:rStyle w:val="Bodytext27ptSmallCaps"/>
              </w:rPr>
              <w:t>гушз</w:t>
            </w:r>
            <w:proofErr w:type="spellEnd"/>
            <w:r>
              <w:rPr>
                <w:rStyle w:val="Bodytext27ptSmallCaps"/>
              </w:rPr>
              <w:t xml:space="preserve"> </w:t>
            </w:r>
            <w:r>
              <w:t>з1@тГо1е1.Ь§</w:t>
            </w:r>
          </w:p>
          <w:p w14:paraId="0801D168"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тел. 044/62 55 92</w:t>
            </w:r>
          </w:p>
          <w:p w14:paraId="48CB38BB"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факс: 044/62 41 51</w:t>
            </w:r>
          </w:p>
          <w:p w14:paraId="374C2F62"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бул. „</w:t>
            </w:r>
            <w:proofErr w:type="spellStart"/>
            <w:r>
              <w:t>Самуиловско</w:t>
            </w:r>
            <w:proofErr w:type="spellEnd"/>
            <w:r>
              <w:t xml:space="preserve"> шосе“ ПК 100</w:t>
            </w:r>
          </w:p>
          <w:p w14:paraId="00C28717"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е-</w:t>
            </w:r>
            <w:proofErr w:type="spellStart"/>
            <w:r>
              <w:t>маП</w:t>
            </w:r>
            <w:proofErr w:type="spellEnd"/>
            <w:r>
              <w:t>: гугп8_81@т1о1е1.Ь§</w:t>
            </w:r>
          </w:p>
          <w:p w14:paraId="41C53195"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8Нуеп_1с1@аЬу.Ъ§</w:t>
            </w:r>
          </w:p>
          <w:p w14:paraId="450BEBC2"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телефон: 044/ 624 941</w:t>
            </w:r>
          </w:p>
          <w:p w14:paraId="7560537B"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факс: 044/624 151</w:t>
            </w:r>
          </w:p>
        </w:tc>
      </w:tr>
      <w:tr w:rsidR="00DC7A9D" w14:paraId="57B5F7FF" w14:textId="77777777" w:rsidTr="00AF49A1">
        <w:trPr>
          <w:trHeight w:hRule="exact" w:val="2386"/>
        </w:trPr>
        <w:tc>
          <w:tcPr>
            <w:tcW w:w="835" w:type="dxa"/>
            <w:tcBorders>
              <w:top w:val="single" w:sz="4" w:space="0" w:color="auto"/>
              <w:left w:val="single" w:sz="4" w:space="0" w:color="auto"/>
              <w:bottom w:val="single" w:sz="4" w:space="0" w:color="auto"/>
            </w:tcBorders>
            <w:shd w:val="clear" w:color="auto" w:fill="FFFFFF"/>
          </w:tcPr>
          <w:p w14:paraId="507492A1" w14:textId="77777777" w:rsidR="00DC7A9D" w:rsidRDefault="00DC7A9D" w:rsidP="00AF49A1">
            <w:pPr>
              <w:pStyle w:val="Bodytext20"/>
              <w:framePr w:w="9725" w:h="12888" w:wrap="none" w:vAnchor="page" w:hAnchor="page" w:x="1135" w:y="998"/>
              <w:shd w:val="clear" w:color="auto" w:fill="auto"/>
              <w:spacing w:line="220" w:lineRule="exact"/>
              <w:ind w:firstLine="0"/>
              <w:jc w:val="right"/>
            </w:pPr>
            <w:r>
              <w:rPr>
                <w:rStyle w:val="Bodytext2Bold"/>
              </w:rPr>
              <w:t>11.</w:t>
            </w:r>
          </w:p>
        </w:tc>
        <w:tc>
          <w:tcPr>
            <w:tcW w:w="3341" w:type="dxa"/>
            <w:tcBorders>
              <w:top w:val="single" w:sz="4" w:space="0" w:color="auto"/>
              <w:left w:val="single" w:sz="4" w:space="0" w:color="auto"/>
              <w:bottom w:val="single" w:sz="4" w:space="0" w:color="auto"/>
            </w:tcBorders>
            <w:shd w:val="clear" w:color="auto" w:fill="FFFFFF"/>
          </w:tcPr>
          <w:p w14:paraId="232A0228" w14:textId="77777777" w:rsidR="00DC7A9D" w:rsidRDefault="00DC7A9D" w:rsidP="00AF49A1">
            <w:pPr>
              <w:pStyle w:val="Bodytext20"/>
              <w:framePr w:w="9725" w:h="12888" w:wrap="none" w:vAnchor="page" w:hAnchor="page" w:x="1135" w:y="998"/>
              <w:shd w:val="clear" w:color="auto" w:fill="auto"/>
              <w:spacing w:line="264" w:lineRule="exact"/>
              <w:ind w:firstLine="0"/>
              <w:jc w:val="left"/>
            </w:pPr>
            <w:r>
              <w:t>ИРЛ гр. Ст. Загора към Национален диагностичен научноизследователски ветеринарномедицински институт (НДНИВМИ) - гр. София</w:t>
            </w:r>
          </w:p>
        </w:tc>
        <w:tc>
          <w:tcPr>
            <w:tcW w:w="5549" w:type="dxa"/>
            <w:tcBorders>
              <w:top w:val="single" w:sz="4" w:space="0" w:color="auto"/>
              <w:left w:val="single" w:sz="4" w:space="0" w:color="auto"/>
              <w:bottom w:val="single" w:sz="4" w:space="0" w:color="auto"/>
              <w:right w:val="single" w:sz="4" w:space="0" w:color="auto"/>
            </w:tcBorders>
            <w:shd w:val="clear" w:color="auto" w:fill="FFFFFF"/>
            <w:vAlign w:val="bottom"/>
          </w:tcPr>
          <w:p w14:paraId="1DA17FF1" w14:textId="77777777" w:rsidR="00DC7A9D" w:rsidRDefault="00DC7A9D" w:rsidP="00AF49A1">
            <w:pPr>
              <w:pStyle w:val="Bodytext20"/>
              <w:framePr w:w="9725" w:h="12888" w:wrap="none" w:vAnchor="page" w:hAnchor="page" w:x="1135" w:y="998"/>
              <w:shd w:val="clear" w:color="auto" w:fill="auto"/>
              <w:spacing w:line="259" w:lineRule="exact"/>
              <w:ind w:firstLine="0"/>
              <w:jc w:val="left"/>
            </w:pPr>
            <w:r>
              <w:t>гр. Стара Загора бул. „Славянски“ № 58 е-</w:t>
            </w:r>
            <w:proofErr w:type="spellStart"/>
            <w:r>
              <w:t>маП</w:t>
            </w:r>
            <w:proofErr w:type="spellEnd"/>
            <w:r>
              <w:t>: гс1у1_32@аЪу.Ь§ телефон: 042/63 41 04 факс: 042/62 67 32 бул. „Славянски“ № 58 е-</w:t>
            </w:r>
            <w:proofErr w:type="spellStart"/>
            <w:r>
              <w:t>маИ</w:t>
            </w:r>
            <w:proofErr w:type="spellEnd"/>
            <w:r>
              <w:t>: гбу1_32@аЬу.Ь§ телефон: 042/63 41 04 факс: 042/62 67 32</w:t>
            </w:r>
          </w:p>
        </w:tc>
      </w:tr>
    </w:tbl>
    <w:p w14:paraId="7AF7DB5B" w14:textId="6C2EB683" w:rsidR="00DC7A9D" w:rsidRDefault="00DC7A9D" w:rsidP="00DC7A9D">
      <w:pPr>
        <w:pStyle w:val="Headerorfooter0"/>
        <w:framePr w:wrap="none" w:vAnchor="page" w:hAnchor="page" w:x="10327" w:y="14896"/>
        <w:shd w:val="clear" w:color="auto" w:fill="auto"/>
        <w:spacing w:line="220" w:lineRule="exact"/>
      </w:pPr>
    </w:p>
    <w:p w14:paraId="11A73D94" w14:textId="77777777" w:rsidR="00DC7A9D" w:rsidRDefault="00DC7A9D" w:rsidP="00DC7A9D">
      <w:pPr>
        <w:rPr>
          <w:sz w:val="2"/>
          <w:szCs w:val="2"/>
        </w:rPr>
        <w:sectPr w:rsidR="00DC7A9D">
          <w:pgSz w:w="11900" w:h="16840"/>
          <w:pgMar w:top="360" w:right="360" w:bottom="360" w:left="360" w:header="0" w:footer="3" w:gutter="0"/>
          <w:cols w:space="720"/>
          <w:noEndnote/>
          <w:docGrid w:linePitch="360"/>
        </w:sectPr>
      </w:pPr>
    </w:p>
    <w:bookmarkEnd w:id="2"/>
    <w:bookmarkEnd w:id="0"/>
    <w:p w14:paraId="3AC9E897" w14:textId="041D95BE" w:rsidR="00DC7A9D" w:rsidRPr="00DC7A9D" w:rsidRDefault="00DC7A9D" w:rsidP="00DC7A9D">
      <w:pPr>
        <w:tabs>
          <w:tab w:val="left" w:pos="1860"/>
        </w:tabs>
        <w:rPr>
          <w:sz w:val="2"/>
          <w:szCs w:val="2"/>
        </w:rPr>
      </w:pPr>
    </w:p>
    <w:p w14:paraId="0B57DF74" w14:textId="77777777" w:rsidR="00DC7A9D" w:rsidRPr="00DC7A9D" w:rsidRDefault="00DC7A9D" w:rsidP="00DC7A9D">
      <w:pPr>
        <w:rPr>
          <w:sz w:val="2"/>
          <w:szCs w:val="2"/>
        </w:rPr>
      </w:pPr>
    </w:p>
    <w:p w14:paraId="143BBDCC" w14:textId="77777777" w:rsidR="00DC7A9D" w:rsidRPr="00DC7A9D" w:rsidRDefault="00DC7A9D" w:rsidP="00DC7A9D">
      <w:pPr>
        <w:rPr>
          <w:sz w:val="2"/>
          <w:szCs w:val="2"/>
        </w:rPr>
      </w:pPr>
    </w:p>
    <w:p w14:paraId="69D6DC24" w14:textId="77777777" w:rsidR="00DC7A9D" w:rsidRPr="00DC7A9D" w:rsidRDefault="00DC7A9D" w:rsidP="00DC7A9D">
      <w:pPr>
        <w:rPr>
          <w:sz w:val="2"/>
          <w:szCs w:val="2"/>
        </w:rPr>
      </w:pPr>
    </w:p>
    <w:p w14:paraId="06793026" w14:textId="77777777" w:rsidR="00DC7A9D" w:rsidRPr="00DC7A9D" w:rsidRDefault="00DC7A9D" w:rsidP="00DC7A9D">
      <w:pPr>
        <w:rPr>
          <w:sz w:val="2"/>
          <w:szCs w:val="2"/>
        </w:rPr>
      </w:pPr>
    </w:p>
    <w:p w14:paraId="0755941C" w14:textId="77777777" w:rsidR="00DC7A9D" w:rsidRPr="00DC7A9D" w:rsidRDefault="00DC7A9D" w:rsidP="00DC7A9D">
      <w:pPr>
        <w:rPr>
          <w:sz w:val="2"/>
          <w:szCs w:val="2"/>
        </w:rPr>
      </w:pPr>
    </w:p>
    <w:p w14:paraId="509F0140" w14:textId="77777777" w:rsidR="00DC7A9D" w:rsidRPr="00DC7A9D" w:rsidRDefault="00DC7A9D" w:rsidP="00DC7A9D">
      <w:pPr>
        <w:rPr>
          <w:sz w:val="2"/>
          <w:szCs w:val="2"/>
        </w:rPr>
      </w:pPr>
    </w:p>
    <w:p w14:paraId="36419DA6" w14:textId="77777777" w:rsidR="00DC7A9D" w:rsidRPr="00DC7A9D" w:rsidRDefault="00DC7A9D" w:rsidP="00DC7A9D">
      <w:pPr>
        <w:rPr>
          <w:sz w:val="2"/>
          <w:szCs w:val="2"/>
        </w:rPr>
      </w:pPr>
    </w:p>
    <w:p w14:paraId="3ED0341D" w14:textId="77777777" w:rsidR="00DC7A9D" w:rsidRPr="00DC7A9D" w:rsidRDefault="00DC7A9D" w:rsidP="00DC7A9D">
      <w:pPr>
        <w:rPr>
          <w:sz w:val="2"/>
          <w:szCs w:val="2"/>
        </w:rPr>
      </w:pPr>
    </w:p>
    <w:p w14:paraId="5191F352" w14:textId="77777777" w:rsidR="00DC7A9D" w:rsidRPr="00DC7A9D" w:rsidRDefault="00DC7A9D" w:rsidP="00DC7A9D">
      <w:pPr>
        <w:rPr>
          <w:sz w:val="2"/>
          <w:szCs w:val="2"/>
        </w:rPr>
      </w:pPr>
    </w:p>
    <w:p w14:paraId="4B1ACA42" w14:textId="77777777" w:rsidR="00DC7A9D" w:rsidRPr="00DC7A9D" w:rsidRDefault="00DC7A9D" w:rsidP="00DC7A9D">
      <w:pPr>
        <w:rPr>
          <w:sz w:val="2"/>
          <w:szCs w:val="2"/>
        </w:rPr>
      </w:pPr>
    </w:p>
    <w:p w14:paraId="48B59A71" w14:textId="77777777" w:rsidR="00DC7A9D" w:rsidRPr="00DC7A9D" w:rsidRDefault="00DC7A9D" w:rsidP="00DC7A9D">
      <w:pPr>
        <w:rPr>
          <w:sz w:val="2"/>
          <w:szCs w:val="2"/>
        </w:rPr>
      </w:pPr>
    </w:p>
    <w:p w14:paraId="6F5795BD" w14:textId="77777777" w:rsidR="00DC7A9D" w:rsidRPr="00DC7A9D" w:rsidRDefault="00DC7A9D" w:rsidP="00DC7A9D">
      <w:pPr>
        <w:rPr>
          <w:sz w:val="2"/>
          <w:szCs w:val="2"/>
        </w:rPr>
      </w:pPr>
    </w:p>
    <w:p w14:paraId="5B2D3683" w14:textId="77777777" w:rsidR="00DC7A9D" w:rsidRPr="00DC7A9D" w:rsidRDefault="00DC7A9D" w:rsidP="00DC7A9D">
      <w:pPr>
        <w:rPr>
          <w:sz w:val="2"/>
          <w:szCs w:val="2"/>
        </w:rPr>
      </w:pPr>
    </w:p>
    <w:p w14:paraId="0DCAD19F" w14:textId="77777777" w:rsidR="00DC7A9D" w:rsidRPr="00DC7A9D" w:rsidRDefault="00DC7A9D" w:rsidP="00DC7A9D">
      <w:pPr>
        <w:rPr>
          <w:sz w:val="2"/>
          <w:szCs w:val="2"/>
        </w:rPr>
      </w:pPr>
    </w:p>
    <w:p w14:paraId="64884777" w14:textId="77777777" w:rsidR="00DC7A9D" w:rsidRPr="00DC7A9D" w:rsidRDefault="00DC7A9D" w:rsidP="00DC7A9D">
      <w:pPr>
        <w:rPr>
          <w:sz w:val="2"/>
          <w:szCs w:val="2"/>
        </w:rPr>
      </w:pPr>
    </w:p>
    <w:p w14:paraId="0BD2A596" w14:textId="77777777" w:rsidR="00DC7A9D" w:rsidRPr="00DC7A9D" w:rsidRDefault="00DC7A9D" w:rsidP="00DC7A9D">
      <w:pPr>
        <w:rPr>
          <w:sz w:val="2"/>
          <w:szCs w:val="2"/>
        </w:rPr>
      </w:pPr>
    </w:p>
    <w:p w14:paraId="1A4B7A32" w14:textId="77777777" w:rsidR="00DC7A9D" w:rsidRPr="00DC7A9D" w:rsidRDefault="00DC7A9D" w:rsidP="00DC7A9D">
      <w:pPr>
        <w:rPr>
          <w:sz w:val="2"/>
          <w:szCs w:val="2"/>
        </w:rPr>
      </w:pPr>
    </w:p>
    <w:p w14:paraId="55C2747D" w14:textId="77777777" w:rsidR="00DC7A9D" w:rsidRPr="00DC7A9D" w:rsidRDefault="00DC7A9D" w:rsidP="00DC7A9D">
      <w:pPr>
        <w:rPr>
          <w:sz w:val="2"/>
          <w:szCs w:val="2"/>
        </w:rPr>
      </w:pPr>
    </w:p>
    <w:p w14:paraId="1A1DB9F9" w14:textId="77777777" w:rsidR="00DC7A9D" w:rsidRPr="00DC7A9D" w:rsidRDefault="00DC7A9D" w:rsidP="00DC7A9D">
      <w:pPr>
        <w:rPr>
          <w:sz w:val="2"/>
          <w:szCs w:val="2"/>
        </w:rPr>
      </w:pPr>
    </w:p>
    <w:p w14:paraId="6370F238" w14:textId="77777777" w:rsidR="00DC7A9D" w:rsidRPr="00DC7A9D" w:rsidRDefault="00DC7A9D" w:rsidP="00DC7A9D">
      <w:pPr>
        <w:rPr>
          <w:sz w:val="2"/>
          <w:szCs w:val="2"/>
        </w:rPr>
      </w:pPr>
    </w:p>
    <w:p w14:paraId="1DFE28B6" w14:textId="77777777" w:rsidR="00DC7A9D" w:rsidRPr="00DC7A9D" w:rsidRDefault="00DC7A9D" w:rsidP="00DC7A9D">
      <w:pPr>
        <w:rPr>
          <w:sz w:val="2"/>
          <w:szCs w:val="2"/>
        </w:rPr>
      </w:pPr>
    </w:p>
    <w:p w14:paraId="72DF116B" w14:textId="77777777" w:rsidR="00DC7A9D" w:rsidRPr="00DC7A9D" w:rsidRDefault="00DC7A9D" w:rsidP="00DC7A9D">
      <w:pPr>
        <w:rPr>
          <w:sz w:val="2"/>
          <w:szCs w:val="2"/>
        </w:rPr>
      </w:pPr>
    </w:p>
    <w:p w14:paraId="51E2DCD3" w14:textId="77777777" w:rsidR="00DC7A9D" w:rsidRPr="00DC7A9D" w:rsidRDefault="00DC7A9D" w:rsidP="00DC7A9D">
      <w:pPr>
        <w:rPr>
          <w:sz w:val="2"/>
          <w:szCs w:val="2"/>
        </w:rPr>
      </w:pPr>
    </w:p>
    <w:p w14:paraId="7F3A8C19" w14:textId="77777777" w:rsidR="00DC7A9D" w:rsidRPr="00DC7A9D" w:rsidRDefault="00DC7A9D" w:rsidP="00DC7A9D">
      <w:pPr>
        <w:rPr>
          <w:sz w:val="2"/>
          <w:szCs w:val="2"/>
        </w:rPr>
      </w:pPr>
    </w:p>
    <w:p w14:paraId="5B3F52EF" w14:textId="073E61CC" w:rsidR="00815865" w:rsidRPr="00DC7A9D" w:rsidRDefault="00815865" w:rsidP="00DC7A9D">
      <w:pPr>
        <w:rPr>
          <w:sz w:val="2"/>
          <w:szCs w:val="2"/>
        </w:rPr>
        <w:sectPr w:rsidR="00815865" w:rsidRPr="00DC7A9D">
          <w:pgSz w:w="11900" w:h="16840"/>
          <w:pgMar w:top="360" w:right="360" w:bottom="360" w:left="360" w:header="0" w:footer="3" w:gutter="0"/>
          <w:cols w:space="720"/>
          <w:noEndnote/>
          <w:docGrid w:linePitch="360"/>
        </w:sectPr>
      </w:pPr>
    </w:p>
    <w:p w14:paraId="46BD685E" w14:textId="6B59B823" w:rsidR="00815865" w:rsidRDefault="00815865" w:rsidP="00815865">
      <w:pPr>
        <w:rPr>
          <w:rFonts w:asciiTheme="minorHAnsi" w:hAnsiTheme="minorHAnsi"/>
        </w:rPr>
      </w:pPr>
    </w:p>
    <w:p w14:paraId="6BF9F652" w14:textId="77777777" w:rsidR="00815865" w:rsidRPr="00815865" w:rsidRDefault="00815865" w:rsidP="00815865">
      <w:pPr>
        <w:rPr>
          <w:rFonts w:asciiTheme="minorHAnsi" w:hAnsiTheme="minorHAnsi"/>
        </w:rPr>
      </w:pPr>
    </w:p>
    <w:sectPr w:rsidR="00815865" w:rsidRPr="008158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45039"/>
    <w:multiLevelType w:val="multilevel"/>
    <w:tmpl w:val="B7E662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2C23FC"/>
    <w:multiLevelType w:val="multilevel"/>
    <w:tmpl w:val="4B84964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68536D"/>
    <w:multiLevelType w:val="multilevel"/>
    <w:tmpl w:val="4078C5C8"/>
    <w:lvl w:ilvl="0">
      <w:start w:val="6"/>
      <w:numFmt w:val="decimal"/>
      <w:lvlText w:val="%1."/>
      <w:lvlJc w:val="left"/>
      <w:pPr>
        <w:ind w:left="2394" w:hanging="360"/>
      </w:pPr>
      <w:rPr>
        <w:rFonts w:hint="default"/>
        <w:color w:val="000000"/>
      </w:rPr>
    </w:lvl>
    <w:lvl w:ilvl="1">
      <w:start w:val="1"/>
      <w:numFmt w:val="decimal"/>
      <w:isLgl/>
      <w:lvlText w:val="%1.%2"/>
      <w:lvlJc w:val="left"/>
      <w:pPr>
        <w:ind w:left="2754" w:hanging="360"/>
      </w:pPr>
      <w:rPr>
        <w:rFonts w:hint="default"/>
      </w:rPr>
    </w:lvl>
    <w:lvl w:ilvl="2">
      <w:start w:val="1"/>
      <w:numFmt w:val="decimal"/>
      <w:isLgl/>
      <w:lvlText w:val="%1.%2.%3"/>
      <w:lvlJc w:val="left"/>
      <w:pPr>
        <w:ind w:left="3474" w:hanging="720"/>
      </w:pPr>
      <w:rPr>
        <w:rFonts w:hint="default"/>
      </w:rPr>
    </w:lvl>
    <w:lvl w:ilvl="3">
      <w:start w:val="1"/>
      <w:numFmt w:val="decimal"/>
      <w:isLgl/>
      <w:lvlText w:val="%1.%2.%3.%4"/>
      <w:lvlJc w:val="left"/>
      <w:pPr>
        <w:ind w:left="3834" w:hanging="720"/>
      </w:pPr>
      <w:rPr>
        <w:rFonts w:hint="default"/>
      </w:rPr>
    </w:lvl>
    <w:lvl w:ilvl="4">
      <w:start w:val="1"/>
      <w:numFmt w:val="decimal"/>
      <w:isLgl/>
      <w:lvlText w:val="%1.%2.%3.%4.%5"/>
      <w:lvlJc w:val="left"/>
      <w:pPr>
        <w:ind w:left="4554" w:hanging="1080"/>
      </w:pPr>
      <w:rPr>
        <w:rFonts w:hint="default"/>
      </w:rPr>
    </w:lvl>
    <w:lvl w:ilvl="5">
      <w:start w:val="1"/>
      <w:numFmt w:val="decimal"/>
      <w:isLgl/>
      <w:lvlText w:val="%1.%2.%3.%4.%5.%6"/>
      <w:lvlJc w:val="left"/>
      <w:pPr>
        <w:ind w:left="4914" w:hanging="1080"/>
      </w:pPr>
      <w:rPr>
        <w:rFonts w:hint="default"/>
      </w:rPr>
    </w:lvl>
    <w:lvl w:ilvl="6">
      <w:start w:val="1"/>
      <w:numFmt w:val="decimal"/>
      <w:isLgl/>
      <w:lvlText w:val="%1.%2.%3.%4.%5.%6.%7"/>
      <w:lvlJc w:val="left"/>
      <w:pPr>
        <w:ind w:left="5634" w:hanging="1440"/>
      </w:pPr>
      <w:rPr>
        <w:rFonts w:hint="default"/>
      </w:rPr>
    </w:lvl>
    <w:lvl w:ilvl="7">
      <w:start w:val="1"/>
      <w:numFmt w:val="decimal"/>
      <w:isLgl/>
      <w:lvlText w:val="%1.%2.%3.%4.%5.%6.%7.%8"/>
      <w:lvlJc w:val="left"/>
      <w:pPr>
        <w:ind w:left="5994" w:hanging="1440"/>
      </w:pPr>
      <w:rPr>
        <w:rFonts w:hint="default"/>
      </w:rPr>
    </w:lvl>
    <w:lvl w:ilvl="8">
      <w:start w:val="1"/>
      <w:numFmt w:val="decimal"/>
      <w:isLgl/>
      <w:lvlText w:val="%1.%2.%3.%4.%5.%6.%7.%8.%9"/>
      <w:lvlJc w:val="left"/>
      <w:pPr>
        <w:ind w:left="6354" w:hanging="1440"/>
      </w:pPr>
      <w:rPr>
        <w:rFonts w:hint="default"/>
      </w:rPr>
    </w:lvl>
  </w:abstractNum>
  <w:abstractNum w:abstractNumId="3" w15:restartNumberingAfterBreak="0">
    <w:nsid w:val="3CAB2BD8"/>
    <w:multiLevelType w:val="multilevel"/>
    <w:tmpl w:val="6AF008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CFC300E"/>
    <w:multiLevelType w:val="multilevel"/>
    <w:tmpl w:val="676AB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01C3D4A"/>
    <w:multiLevelType w:val="hybridMultilevel"/>
    <w:tmpl w:val="37F40F88"/>
    <w:lvl w:ilvl="0" w:tplc="EE0A85D2">
      <w:start w:val="8"/>
      <w:numFmt w:val="decimal"/>
      <w:lvlText w:val="%1."/>
      <w:lvlJc w:val="left"/>
      <w:pPr>
        <w:ind w:left="1776" w:hanging="360"/>
      </w:pPr>
      <w:rPr>
        <w:rFonts w:hint="default"/>
        <w:color w:val="000000"/>
      </w:rPr>
    </w:lvl>
    <w:lvl w:ilvl="1" w:tplc="04020019">
      <w:start w:val="1"/>
      <w:numFmt w:val="lowerLetter"/>
      <w:lvlText w:val="%2."/>
      <w:lvlJc w:val="left"/>
      <w:pPr>
        <w:ind w:left="2496" w:hanging="360"/>
      </w:pPr>
    </w:lvl>
    <w:lvl w:ilvl="2" w:tplc="0402001B" w:tentative="1">
      <w:start w:val="1"/>
      <w:numFmt w:val="lowerRoman"/>
      <w:lvlText w:val="%3."/>
      <w:lvlJc w:val="right"/>
      <w:pPr>
        <w:ind w:left="3216" w:hanging="180"/>
      </w:pPr>
    </w:lvl>
    <w:lvl w:ilvl="3" w:tplc="0402000F" w:tentative="1">
      <w:start w:val="1"/>
      <w:numFmt w:val="decimal"/>
      <w:lvlText w:val="%4."/>
      <w:lvlJc w:val="left"/>
      <w:pPr>
        <w:ind w:left="3936" w:hanging="360"/>
      </w:pPr>
    </w:lvl>
    <w:lvl w:ilvl="4" w:tplc="04020019" w:tentative="1">
      <w:start w:val="1"/>
      <w:numFmt w:val="lowerLetter"/>
      <w:lvlText w:val="%5."/>
      <w:lvlJc w:val="left"/>
      <w:pPr>
        <w:ind w:left="4656" w:hanging="360"/>
      </w:pPr>
    </w:lvl>
    <w:lvl w:ilvl="5" w:tplc="0402001B" w:tentative="1">
      <w:start w:val="1"/>
      <w:numFmt w:val="lowerRoman"/>
      <w:lvlText w:val="%6."/>
      <w:lvlJc w:val="right"/>
      <w:pPr>
        <w:ind w:left="5376" w:hanging="180"/>
      </w:pPr>
    </w:lvl>
    <w:lvl w:ilvl="6" w:tplc="0402000F" w:tentative="1">
      <w:start w:val="1"/>
      <w:numFmt w:val="decimal"/>
      <w:lvlText w:val="%7."/>
      <w:lvlJc w:val="left"/>
      <w:pPr>
        <w:ind w:left="6096" w:hanging="360"/>
      </w:pPr>
    </w:lvl>
    <w:lvl w:ilvl="7" w:tplc="04020019" w:tentative="1">
      <w:start w:val="1"/>
      <w:numFmt w:val="lowerLetter"/>
      <w:lvlText w:val="%8."/>
      <w:lvlJc w:val="left"/>
      <w:pPr>
        <w:ind w:left="6816" w:hanging="360"/>
      </w:pPr>
    </w:lvl>
    <w:lvl w:ilvl="8" w:tplc="0402001B" w:tentative="1">
      <w:start w:val="1"/>
      <w:numFmt w:val="lowerRoman"/>
      <w:lvlText w:val="%9."/>
      <w:lvlJc w:val="right"/>
      <w:pPr>
        <w:ind w:left="7536" w:hanging="180"/>
      </w:p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B8E"/>
    <w:rsid w:val="0026105C"/>
    <w:rsid w:val="002A6542"/>
    <w:rsid w:val="003E38A2"/>
    <w:rsid w:val="004D5F1D"/>
    <w:rsid w:val="005A4274"/>
    <w:rsid w:val="00641C1D"/>
    <w:rsid w:val="00655C33"/>
    <w:rsid w:val="00815865"/>
    <w:rsid w:val="00827E53"/>
    <w:rsid w:val="0085548F"/>
    <w:rsid w:val="00967C6A"/>
    <w:rsid w:val="00A87F4A"/>
    <w:rsid w:val="00BA4B8E"/>
    <w:rsid w:val="00DC7A9D"/>
    <w:rsid w:val="00F263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D3CA0"/>
  <w15:chartTrackingRefBased/>
  <w15:docId w15:val="{950387E3-898D-4D9A-A709-760ED29AE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815865"/>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7">
    <w:name w:val="Body text (7)_"/>
    <w:basedOn w:val="a0"/>
    <w:link w:val="Bodytext70"/>
    <w:rsid w:val="00815865"/>
    <w:rPr>
      <w:rFonts w:ascii="Times New Roman" w:eastAsia="Times New Roman" w:hAnsi="Times New Roman" w:cs="Times New Roman"/>
      <w:b/>
      <w:bCs/>
      <w:spacing w:val="80"/>
      <w:sz w:val="30"/>
      <w:szCs w:val="30"/>
      <w:shd w:val="clear" w:color="auto" w:fill="FFFFFF"/>
    </w:rPr>
  </w:style>
  <w:style w:type="character" w:customStyle="1" w:styleId="Headerorfooter">
    <w:name w:val="Header or footer_"/>
    <w:basedOn w:val="a0"/>
    <w:link w:val="Headerorfooter0"/>
    <w:rsid w:val="00815865"/>
    <w:rPr>
      <w:rFonts w:ascii="Times New Roman" w:eastAsia="Times New Roman" w:hAnsi="Times New Roman" w:cs="Times New Roman"/>
      <w:shd w:val="clear" w:color="auto" w:fill="FFFFFF"/>
    </w:rPr>
  </w:style>
  <w:style w:type="paragraph" w:customStyle="1" w:styleId="Bodytext70">
    <w:name w:val="Body text (7)"/>
    <w:basedOn w:val="a"/>
    <w:link w:val="Bodytext7"/>
    <w:rsid w:val="00815865"/>
    <w:pPr>
      <w:shd w:val="clear" w:color="auto" w:fill="FFFFFF"/>
      <w:spacing w:before="780" w:after="660" w:line="0" w:lineRule="atLeast"/>
      <w:jc w:val="center"/>
    </w:pPr>
    <w:rPr>
      <w:rFonts w:ascii="Times New Roman" w:eastAsia="Times New Roman" w:hAnsi="Times New Roman" w:cs="Times New Roman"/>
      <w:b/>
      <w:bCs/>
      <w:color w:val="auto"/>
      <w:spacing w:val="80"/>
      <w:sz w:val="30"/>
      <w:szCs w:val="30"/>
      <w:lang w:eastAsia="en-US" w:bidi="ar-SA"/>
    </w:rPr>
  </w:style>
  <w:style w:type="paragraph" w:customStyle="1" w:styleId="Headerorfooter0">
    <w:name w:val="Header or footer"/>
    <w:basedOn w:val="a"/>
    <w:link w:val="Headerorfooter"/>
    <w:rsid w:val="00815865"/>
    <w:pPr>
      <w:shd w:val="clear" w:color="auto" w:fill="FFFFFF"/>
      <w:spacing w:line="0" w:lineRule="atLeast"/>
    </w:pPr>
    <w:rPr>
      <w:rFonts w:ascii="Times New Roman" w:eastAsia="Times New Roman" w:hAnsi="Times New Roman" w:cs="Times New Roman"/>
      <w:color w:val="auto"/>
      <w:sz w:val="22"/>
      <w:szCs w:val="22"/>
      <w:lang w:eastAsia="en-US" w:bidi="ar-SA"/>
    </w:rPr>
  </w:style>
  <w:style w:type="character" w:customStyle="1" w:styleId="Bodytext2">
    <w:name w:val="Body text (2)_"/>
    <w:basedOn w:val="a0"/>
    <w:link w:val="Bodytext20"/>
    <w:rsid w:val="00815865"/>
    <w:rPr>
      <w:rFonts w:ascii="Times New Roman" w:eastAsia="Times New Roman" w:hAnsi="Times New Roman" w:cs="Times New Roman"/>
      <w:shd w:val="clear" w:color="auto" w:fill="FFFFFF"/>
    </w:rPr>
  </w:style>
  <w:style w:type="paragraph" w:customStyle="1" w:styleId="Bodytext20">
    <w:name w:val="Body text (2)"/>
    <w:basedOn w:val="a"/>
    <w:link w:val="Bodytext2"/>
    <w:rsid w:val="00815865"/>
    <w:pPr>
      <w:shd w:val="clear" w:color="auto" w:fill="FFFFFF"/>
      <w:spacing w:line="538" w:lineRule="exact"/>
      <w:ind w:hanging="360"/>
      <w:jc w:val="center"/>
    </w:pPr>
    <w:rPr>
      <w:rFonts w:ascii="Times New Roman" w:eastAsia="Times New Roman" w:hAnsi="Times New Roman" w:cs="Times New Roman"/>
      <w:color w:val="auto"/>
      <w:sz w:val="22"/>
      <w:szCs w:val="22"/>
      <w:lang w:eastAsia="en-US" w:bidi="ar-SA"/>
    </w:rPr>
  </w:style>
  <w:style w:type="character" w:customStyle="1" w:styleId="Bodytext6">
    <w:name w:val="Body text (6)_"/>
    <w:basedOn w:val="a0"/>
    <w:link w:val="Bodytext60"/>
    <w:rsid w:val="00815865"/>
    <w:rPr>
      <w:rFonts w:ascii="Times New Roman" w:eastAsia="Times New Roman" w:hAnsi="Times New Roman" w:cs="Times New Roman"/>
      <w:b/>
      <w:bCs/>
      <w:shd w:val="clear" w:color="auto" w:fill="FFFFFF"/>
    </w:rPr>
  </w:style>
  <w:style w:type="paragraph" w:customStyle="1" w:styleId="Bodytext60">
    <w:name w:val="Body text (6)"/>
    <w:basedOn w:val="a"/>
    <w:link w:val="Bodytext6"/>
    <w:rsid w:val="00815865"/>
    <w:pPr>
      <w:shd w:val="clear" w:color="auto" w:fill="FFFFFF"/>
      <w:spacing w:before="1020" w:after="1020" w:line="394" w:lineRule="exact"/>
    </w:pPr>
    <w:rPr>
      <w:rFonts w:ascii="Times New Roman" w:eastAsia="Times New Roman" w:hAnsi="Times New Roman" w:cs="Times New Roman"/>
      <w:b/>
      <w:bCs/>
      <w:color w:val="auto"/>
      <w:sz w:val="22"/>
      <w:szCs w:val="22"/>
      <w:lang w:eastAsia="en-US" w:bidi="ar-SA"/>
    </w:rPr>
  </w:style>
  <w:style w:type="character" w:customStyle="1" w:styleId="Bodytext2Bold">
    <w:name w:val="Body text (2) + Bold"/>
    <w:basedOn w:val="Bodytext2"/>
    <w:rsid w:val="0081586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Heading1">
    <w:name w:val="Heading #1_"/>
    <w:basedOn w:val="a0"/>
    <w:link w:val="Heading10"/>
    <w:rsid w:val="00815865"/>
    <w:rPr>
      <w:rFonts w:ascii="Times New Roman" w:eastAsia="Times New Roman" w:hAnsi="Times New Roman" w:cs="Times New Roman"/>
      <w:b/>
      <w:bCs/>
      <w:sz w:val="26"/>
      <w:szCs w:val="26"/>
      <w:shd w:val="clear" w:color="auto" w:fill="FFFFFF"/>
    </w:rPr>
  </w:style>
  <w:style w:type="character" w:customStyle="1" w:styleId="Bodytext2Constantia105pt">
    <w:name w:val="Body text (2) + Constantia;10.5 pt"/>
    <w:basedOn w:val="Bodytext2"/>
    <w:rsid w:val="00815865"/>
    <w:rPr>
      <w:rFonts w:ascii="Constantia" w:eastAsia="Constantia" w:hAnsi="Constantia" w:cs="Constantia"/>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Bodytext27ptSmallCaps">
    <w:name w:val="Body text (2) + 7 pt;Small Caps"/>
    <w:basedOn w:val="Bodytext2"/>
    <w:rsid w:val="00815865"/>
    <w:rPr>
      <w:rFonts w:ascii="Times New Roman" w:eastAsia="Times New Roman" w:hAnsi="Times New Roman" w:cs="Times New Roman"/>
      <w:b w:val="0"/>
      <w:bCs w:val="0"/>
      <w:i w:val="0"/>
      <w:iCs w:val="0"/>
      <w:smallCaps/>
      <w:strike w:val="0"/>
      <w:color w:val="000000"/>
      <w:spacing w:val="0"/>
      <w:w w:val="100"/>
      <w:position w:val="0"/>
      <w:sz w:val="14"/>
      <w:szCs w:val="14"/>
      <w:u w:val="none"/>
      <w:shd w:val="clear" w:color="auto" w:fill="FFFFFF"/>
      <w:lang w:val="bg-BG" w:eastAsia="bg-BG" w:bidi="bg-BG"/>
    </w:rPr>
  </w:style>
  <w:style w:type="paragraph" w:customStyle="1" w:styleId="Heading10">
    <w:name w:val="Heading #1"/>
    <w:basedOn w:val="a"/>
    <w:link w:val="Heading1"/>
    <w:rsid w:val="00815865"/>
    <w:pPr>
      <w:shd w:val="clear" w:color="auto" w:fill="FFFFFF"/>
      <w:spacing w:before="720" w:line="307" w:lineRule="exact"/>
      <w:jc w:val="center"/>
      <w:outlineLvl w:val="0"/>
    </w:pPr>
    <w:rPr>
      <w:rFonts w:ascii="Times New Roman" w:eastAsia="Times New Roman" w:hAnsi="Times New Roman" w:cs="Times New Roman"/>
      <w:b/>
      <w:bCs/>
      <w:color w:val="auto"/>
      <w:sz w:val="26"/>
      <w:szCs w:val="26"/>
      <w:lang w:eastAsia="en-US" w:bidi="ar-SA"/>
    </w:rPr>
  </w:style>
  <w:style w:type="paragraph" w:styleId="a3">
    <w:name w:val="Balloon Text"/>
    <w:basedOn w:val="a"/>
    <w:link w:val="a4"/>
    <w:uiPriority w:val="99"/>
    <w:semiHidden/>
    <w:unhideWhenUsed/>
    <w:rsid w:val="00827E53"/>
    <w:rPr>
      <w:rFonts w:ascii="Segoe UI" w:hAnsi="Segoe UI" w:cs="Segoe UI"/>
      <w:sz w:val="18"/>
      <w:szCs w:val="18"/>
    </w:rPr>
  </w:style>
  <w:style w:type="character" w:customStyle="1" w:styleId="a4">
    <w:name w:val="Изнесен текст Знак"/>
    <w:basedOn w:val="a0"/>
    <w:link w:val="a3"/>
    <w:uiPriority w:val="99"/>
    <w:semiHidden/>
    <w:rsid w:val="00827E53"/>
    <w:rPr>
      <w:rFonts w:ascii="Segoe UI" w:eastAsia="Arial Unicode MS" w:hAnsi="Segoe UI" w:cs="Segoe UI"/>
      <w:color w:val="000000"/>
      <w:sz w:val="18"/>
      <w:szCs w:val="18"/>
      <w:lan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ED7BE-597E-4D6E-8C57-104A9DE63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1902</Words>
  <Characters>10845</Characters>
  <Application>Microsoft Office Word</Application>
  <DocSecurity>0</DocSecurity>
  <Lines>90</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Росито</dc:creator>
  <cp:keywords/>
  <dc:description/>
  <cp:lastModifiedBy>Ваня</cp:lastModifiedBy>
  <cp:revision>2</cp:revision>
  <cp:lastPrinted>2018-07-10T06:34:00Z</cp:lastPrinted>
  <dcterms:created xsi:type="dcterms:W3CDTF">2018-07-10T08:04:00Z</dcterms:created>
  <dcterms:modified xsi:type="dcterms:W3CDTF">2018-07-10T08:04:00Z</dcterms:modified>
</cp:coreProperties>
</file>