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D35" w:rsidRDefault="00CA3D35" w:rsidP="00CA3D35">
      <w:pPr>
        <w:spacing w:before="100" w:beforeAutospacing="1" w:after="100" w:afterAutospacing="1"/>
      </w:pPr>
      <w:r>
        <w:t>В по-широк мащаб премина втория преглед на паднали еленови рога, организиран от ДЛС „Воден – Ири Хисар“</w:t>
      </w:r>
    </w:p>
    <w:p w:rsidR="00CA3D35" w:rsidRDefault="00CA3D35" w:rsidP="00CA3D35">
      <w:pPr>
        <w:spacing w:before="100" w:beforeAutospacing="1" w:after="100" w:afterAutospacing="1"/>
      </w:pPr>
    </w:p>
    <w:p w:rsidR="00CA3D35" w:rsidRDefault="00CA3D35" w:rsidP="00CA3D35">
      <w:pPr>
        <w:spacing w:before="100" w:beforeAutospacing="1" w:after="100" w:afterAutospacing="1"/>
      </w:pPr>
      <w:r>
        <w:t>За втори пореден път в Държавно ловно стопанство „Воден – Ири Хисар“ показаха паднали рога от благороден елен, събрани от началото на годината досега. Второто издание на годишния преглед на еленови рога премина в по-широк мащаб, след като този път със свои експонати се включиха и държавните ловни стопанства Несебър Росица, Правец, Каракуз.  </w:t>
      </w:r>
    </w:p>
    <w:p w:rsidR="00CA3D35" w:rsidRDefault="00CA3D35" w:rsidP="00CA3D35">
      <w:pPr>
        <w:spacing w:before="100" w:beforeAutospacing="1" w:after="100" w:afterAutospacing="1"/>
      </w:pPr>
      <w:r>
        <w:t>Задоволство и пожелание форумът да се разраства с още повече участници и да се превърне в традиция за страната, изразиха присъстващите. Сред стотиците гости бяха изпълнителният директор на ИАГ, разградският областен управител, кметове на съседни общини, председателят на Професионалната ловна асоциация в България, ловни деятели, туроператори и др. Експозицията откриха домакините - директорът на ДЛС „Воден – Ири Хисар“ инж. Кирил Колев и директорът на Северноцентралното държавно предприятие, в чийто обхват попада стопанството, инж. Цветелин Миланов.  </w:t>
      </w:r>
    </w:p>
    <w:p w:rsidR="00CA3D35" w:rsidRDefault="00CA3D35" w:rsidP="00CA3D35">
      <w:pPr>
        <w:spacing w:before="100" w:beforeAutospacing="1" w:after="100" w:afterAutospacing="1"/>
      </w:pPr>
      <w:r>
        <w:t xml:space="preserve">Най-голяма сбирка показаха домакините. 250 рога, паднали от елени в различна възраст, са събрани тази година само на територията на Воден, а в полетата на Ири Хисар са били открити 86 броя. Над 100 еленови костни израстъци пък са събрали служители на ловно стопанство „Росица“, което също е териториално поделение на Северноцентралното държавно предприятие. </w:t>
      </w:r>
    </w:p>
    <w:p w:rsidR="00CA3D35" w:rsidRDefault="00CA3D35" w:rsidP="00CA3D35">
      <w:pPr>
        <w:spacing w:before="100" w:beforeAutospacing="1" w:after="100" w:afterAutospacing="1"/>
      </w:pPr>
      <w:r>
        <w:t xml:space="preserve">Над 500 кг е общото тегло на изложените екземпляри, обясни основният инициатор на събитието инж. Кирил Колев. Най-тежките рога са 5.7 кг и са притежание на ловно стопанство „Каракуз“, а най-сериозната тазгодишна находка на домакините от Воден е 5-килограмов костен израстък. </w:t>
      </w:r>
    </w:p>
    <w:p w:rsidR="00CA3D35" w:rsidRDefault="00CA3D35" w:rsidP="00CA3D35">
      <w:pPr>
        <w:spacing w:before="100" w:beforeAutospacing="1" w:after="100" w:afterAutospacing="1"/>
      </w:pPr>
      <w:r>
        <w:t xml:space="preserve">2 килограма е било средното тегло на откритите във Воден и изложени миналата година екземпляри, припомни директорът на ловното стопанство инж. Колев. Този показател бележи осезаемо подобрение, като тазгодишните рога са със средно тегло от 2.5 кг. Това е резултат от добрата работа в стопанството и подобреното хранене на дивеча, единодушни са експертите, според които данните дават повод за оптимизъм. </w:t>
      </w:r>
    </w:p>
    <w:p w:rsidR="00CA3D35" w:rsidRDefault="00CA3D35" w:rsidP="00CA3D35">
      <w:pPr>
        <w:spacing w:before="100" w:beforeAutospacing="1" w:after="100" w:afterAutospacing="1"/>
      </w:pPr>
      <w:r>
        <w:t>„Нашата цел е да популяризираме дейността, която извършваме в горите и по-специално в ловните стопанства. Подобен преглед на паднали рога носи много ценна информация за нас като ловни стопани. По тях съдим, както за трофейните качества, така и за развитието на самия индивид. Чрез падналите рога разбираме и с какво разполагаме всъщност“, каза при официалното откриване директорът на ДЛС „Воден – Ири Хисар“ инж. Колев, който получи поздравления за добрата работа.</w:t>
      </w:r>
    </w:p>
    <w:p w:rsidR="00CA3D35" w:rsidRDefault="00CA3D35">
      <w:bookmarkStart w:id="0" w:name="_GoBack"/>
      <w:bookmarkEnd w:id="0"/>
    </w:p>
    <w:sectPr w:rsidR="00CA3D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5F3"/>
    <w:rsid w:val="001649F1"/>
    <w:rsid w:val="00272066"/>
    <w:rsid w:val="00273143"/>
    <w:rsid w:val="003D3FFD"/>
    <w:rsid w:val="004144DC"/>
    <w:rsid w:val="004B120B"/>
    <w:rsid w:val="004F4D4F"/>
    <w:rsid w:val="00592AF6"/>
    <w:rsid w:val="005D05F3"/>
    <w:rsid w:val="0073673F"/>
    <w:rsid w:val="0080246C"/>
    <w:rsid w:val="008A3429"/>
    <w:rsid w:val="00A40BB5"/>
    <w:rsid w:val="00C412B4"/>
    <w:rsid w:val="00CA3D35"/>
    <w:rsid w:val="00CA4196"/>
    <w:rsid w:val="00D60180"/>
    <w:rsid w:val="00DC52F5"/>
    <w:rsid w:val="00E638E9"/>
    <w:rsid w:val="00ED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68F2FA-021F-4100-AED7-C40E41F3B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A3D35"/>
    <w:pPr>
      <w:spacing w:after="0" w:line="240" w:lineRule="auto"/>
    </w:pPr>
    <w:rPr>
      <w:rFonts w:ascii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1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Ваня</cp:lastModifiedBy>
  <cp:revision>15</cp:revision>
  <dcterms:created xsi:type="dcterms:W3CDTF">2017-04-21T09:25:00Z</dcterms:created>
  <dcterms:modified xsi:type="dcterms:W3CDTF">2017-04-24T06:07:00Z</dcterms:modified>
</cp:coreProperties>
</file>