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B4A4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„СЕВЕРНОЦЕНТРАЛНО ДЪРЖАВНО ПРЕДПРИЯТИЕ“</w:t>
      </w:r>
    </w:p>
    <w:p w14:paraId="46B5DE2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ТЕРИТОРИАЛНО ПОДЕЛЕНИЕ</w:t>
      </w:r>
    </w:p>
    <w:p w14:paraId="4A18718F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„ДЪРЖАВНО ГОРСКО СТОПАНСТВО ПЛАЧКОВЦИ“</w:t>
      </w:r>
    </w:p>
    <w:p w14:paraId="26C94A4D" w14:textId="77777777" w:rsidR="00BD5DE6" w:rsidRPr="00B762F3" w:rsidRDefault="00BD5DE6" w:rsidP="00B762F3">
      <w:pPr>
        <w:spacing w:line="360" w:lineRule="auto"/>
        <w:jc w:val="center"/>
        <w:rPr>
          <w:rFonts w:cs="Times New Roman"/>
        </w:rPr>
      </w:pPr>
    </w:p>
    <w:p w14:paraId="4BE2B0C3" w14:textId="77777777" w:rsidR="00844331" w:rsidRPr="00047DDC" w:rsidRDefault="00844331" w:rsidP="00844331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047DDC">
        <w:rPr>
          <w:rFonts w:cs="Times New Roman"/>
          <w:b/>
          <w:bCs/>
          <w:sz w:val="28"/>
          <w:szCs w:val="28"/>
        </w:rPr>
        <w:t xml:space="preserve">РЕЗЮМЕ </w:t>
      </w:r>
    </w:p>
    <w:p w14:paraId="52A41051" w14:textId="77777777" w:rsidR="00844331" w:rsidRPr="00047DDC" w:rsidRDefault="00844331" w:rsidP="00844331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047DDC">
        <w:rPr>
          <w:rFonts w:cs="Times New Roman"/>
          <w:b/>
          <w:bCs/>
          <w:sz w:val="28"/>
          <w:szCs w:val="28"/>
        </w:rPr>
        <w:t>на</w:t>
      </w:r>
    </w:p>
    <w:p w14:paraId="7B12C758" w14:textId="486A7DC8" w:rsidR="00844331" w:rsidRPr="001145C2" w:rsidRDefault="00844331" w:rsidP="00844331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А</w:t>
      </w:r>
      <w:r w:rsidRPr="001145C2">
        <w:rPr>
          <w:rFonts w:cs="Times New Roman"/>
          <w:b/>
          <w:bCs/>
          <w:sz w:val="28"/>
          <w:szCs w:val="28"/>
        </w:rPr>
        <w:t xml:space="preserve">нализ на промените в състоянието на ГВКС, ефективността на проведените дейности за поддържане и/или подобряване  на ГВКС </w:t>
      </w:r>
      <w:r>
        <w:rPr>
          <w:rFonts w:cs="Times New Roman"/>
          <w:b/>
          <w:bCs/>
          <w:sz w:val="28"/>
          <w:szCs w:val="28"/>
        </w:rPr>
        <w:t>на</w:t>
      </w:r>
      <w:r w:rsidRPr="001145C2">
        <w:rPr>
          <w:rFonts w:cs="Times New Roman"/>
          <w:sz w:val="28"/>
          <w:szCs w:val="28"/>
        </w:rPr>
        <w:t xml:space="preserve"> </w:t>
      </w:r>
      <w:r w:rsidRPr="001145C2">
        <w:rPr>
          <w:rFonts w:cs="Times New Roman"/>
          <w:b/>
          <w:bCs/>
          <w:sz w:val="28"/>
          <w:szCs w:val="28"/>
        </w:rPr>
        <w:t>територията на ДГС „Плачковци“ през 20</w:t>
      </w:r>
      <w:r>
        <w:rPr>
          <w:rFonts w:cs="Times New Roman"/>
          <w:b/>
          <w:bCs/>
          <w:sz w:val="28"/>
          <w:szCs w:val="28"/>
        </w:rPr>
        <w:t xml:space="preserve">21 </w:t>
      </w:r>
      <w:r w:rsidRPr="001145C2">
        <w:rPr>
          <w:rFonts w:cs="Times New Roman"/>
          <w:b/>
          <w:bCs/>
          <w:sz w:val="28"/>
          <w:szCs w:val="28"/>
        </w:rPr>
        <w:t>година</w:t>
      </w:r>
    </w:p>
    <w:p w14:paraId="1A766598" w14:textId="77777777" w:rsidR="00844331" w:rsidRPr="00B762F3" w:rsidRDefault="00844331" w:rsidP="00844331">
      <w:pPr>
        <w:spacing w:line="360" w:lineRule="auto"/>
        <w:jc w:val="center"/>
        <w:rPr>
          <w:rFonts w:cs="Times New Roman"/>
          <w:b/>
          <w:bCs/>
        </w:rPr>
      </w:pPr>
    </w:p>
    <w:p w14:paraId="02A50264" w14:textId="77777777" w:rsidR="00794C9C" w:rsidRPr="00B762F3" w:rsidRDefault="00794C9C" w:rsidP="00794C9C">
      <w:pPr>
        <w:spacing w:line="360" w:lineRule="auto"/>
        <w:jc w:val="center"/>
        <w:rPr>
          <w:rFonts w:cs="Times New Roman"/>
          <w:b/>
          <w:bCs/>
        </w:rPr>
      </w:pPr>
    </w:p>
    <w:p w14:paraId="6E240D58" w14:textId="77777777" w:rsidR="00794C9C" w:rsidRDefault="00794C9C" w:rsidP="00794C9C">
      <w:pPr>
        <w:spacing w:line="360" w:lineRule="auto"/>
        <w:jc w:val="both"/>
      </w:pPr>
    </w:p>
    <w:p w14:paraId="7678DBC5" w14:textId="32BE4FB5" w:rsidR="00794C9C" w:rsidRDefault="00794C9C" w:rsidP="00794C9C">
      <w:p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>
        <w:tab/>
        <w:t>Настоящият анализ е изготвен на база попълнените през 20</w:t>
      </w:r>
      <w:r w:rsidR="006F1D08">
        <w:t>2</w:t>
      </w:r>
      <w:r w:rsidR="005E1C48">
        <w:t>1</w:t>
      </w:r>
      <w:r>
        <w:t xml:space="preserve"> година стандартни формуляри за мониторинг на ВКС 1.2 – растения, ВКС 1.2 – животни, ВКС 1.3 – критична концентрация на видове и ВКС 3 – горски територии, представляващи редки, застрашени или изчезващи екосистеми на територията на стопанството.</w:t>
      </w:r>
    </w:p>
    <w:p w14:paraId="6637A8F6" w14:textId="77777777" w:rsidR="00844331" w:rsidRPr="00B762F3" w:rsidRDefault="00844331" w:rsidP="00844331">
      <w:pPr>
        <w:spacing w:line="360" w:lineRule="auto"/>
        <w:jc w:val="both"/>
        <w:rPr>
          <w:rFonts w:cs="Times New Roman"/>
        </w:rPr>
      </w:pPr>
      <w:bookmarkStart w:id="0" w:name="_Hlk95738987"/>
      <w:r>
        <w:rPr>
          <w:rFonts w:cs="Times New Roman"/>
          <w:b/>
          <w:bCs/>
        </w:rPr>
        <w:t>2.</w:t>
      </w:r>
      <w:r w:rsidRPr="00B762F3">
        <w:rPr>
          <w:rFonts w:cs="Times New Roman"/>
          <w:b/>
          <w:bCs/>
          <w:lang w:val="en-US"/>
        </w:rPr>
        <w:t>1</w:t>
      </w:r>
      <w:r>
        <w:rPr>
          <w:rFonts w:cs="Times New Roman"/>
          <w:b/>
          <w:bCs/>
        </w:rPr>
        <w:t xml:space="preserve">. </w:t>
      </w:r>
      <w:r w:rsidRPr="00B762F3">
        <w:rPr>
          <w:rFonts w:cs="Times New Roman"/>
          <w:b/>
          <w:bCs/>
          <w:i/>
        </w:rPr>
        <w:t>Извършен мониторинг на ВКС 1.2 застрашени, изчезващи и ендемични растителни видове, установени на територията на ТП ДГС “Плачковци</w:t>
      </w:r>
      <w:r w:rsidRPr="00B762F3">
        <w:rPr>
          <w:rFonts w:cs="Times New Roman"/>
          <w:i/>
        </w:rPr>
        <w:t>“.</w:t>
      </w:r>
    </w:p>
    <w:p w14:paraId="0059D5FD" w14:textId="77777777" w:rsidR="00844331" w:rsidRPr="00B762F3" w:rsidRDefault="00844331" w:rsidP="00844331">
      <w:pPr>
        <w:spacing w:line="360" w:lineRule="auto"/>
        <w:ind w:left="284"/>
        <w:jc w:val="both"/>
        <w:rPr>
          <w:rFonts w:cs="Times New Roman"/>
        </w:rPr>
      </w:pPr>
      <w:r w:rsidRPr="00B762F3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B762F3">
        <w:rPr>
          <w:rFonts w:cs="Times New Roman"/>
        </w:rPr>
        <w:t>През 20</w:t>
      </w:r>
      <w:r>
        <w:rPr>
          <w:rFonts w:cs="Times New Roman"/>
        </w:rPr>
        <w:t>21</w:t>
      </w:r>
      <w:r w:rsidRPr="00B762F3">
        <w:rPr>
          <w:rFonts w:cs="Times New Roman"/>
        </w:rPr>
        <w:t xml:space="preserve"> година е извършен мониторинг на</w:t>
      </w:r>
      <w:r>
        <w:rPr>
          <w:rFonts w:cs="Times New Roman"/>
        </w:rPr>
        <w:t>7</w:t>
      </w:r>
      <w:r w:rsidRPr="00B762F3">
        <w:rPr>
          <w:rFonts w:cs="Times New Roman"/>
        </w:rPr>
        <w:t xml:space="preserve"> вида редки и застрашени  растения. За по-голямата част от тях се наблюдава трайно установяване и развитие в определени подотдели, тъй като и през </w:t>
      </w:r>
      <w:r>
        <w:rPr>
          <w:rFonts w:cs="Times New Roman"/>
        </w:rPr>
        <w:t>предходните</w:t>
      </w:r>
      <w:r w:rsidRPr="00B762F3">
        <w:rPr>
          <w:rFonts w:cs="Times New Roman"/>
        </w:rPr>
        <w:t xml:space="preserve"> годин</w:t>
      </w:r>
      <w:r>
        <w:rPr>
          <w:rFonts w:cs="Times New Roman"/>
        </w:rPr>
        <w:t>и</w:t>
      </w:r>
      <w:r w:rsidRPr="00B762F3">
        <w:rPr>
          <w:rFonts w:cs="Times New Roman"/>
        </w:rPr>
        <w:t xml:space="preserve"> са установени находища в същите подотдели. Това е сигурен индикатор за успешното стопанисване на ГВКС. </w:t>
      </w:r>
      <w:r>
        <w:rPr>
          <w:rFonts w:cs="Times New Roman"/>
        </w:rPr>
        <w:t>Извършен е мониторинг на сл</w:t>
      </w:r>
      <w:r w:rsidRPr="00B762F3">
        <w:rPr>
          <w:rFonts w:cs="Times New Roman"/>
        </w:rPr>
        <w:t>едните растителни видове:</w:t>
      </w:r>
    </w:p>
    <w:p w14:paraId="1172FE9D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Снежно кокиче </w:t>
      </w:r>
      <w:r w:rsidRPr="00B762F3">
        <w:rPr>
          <w:rFonts w:cs="Times New Roman"/>
          <w:b/>
          <w:lang w:val="en-US"/>
        </w:rPr>
        <w:t>(</w:t>
      </w:r>
      <w:r w:rsidRPr="00B762F3">
        <w:rPr>
          <w:rFonts w:cs="Times New Roman"/>
          <w:b/>
          <w:i/>
          <w:iCs/>
          <w:lang w:val="en-US"/>
        </w:rPr>
        <w:t>Galanthus nivalis)</w:t>
      </w:r>
    </w:p>
    <w:p w14:paraId="039E8D41" w14:textId="77777777" w:rsidR="00844331" w:rsidRPr="00B762F3" w:rsidRDefault="00844331" w:rsidP="00844331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три находища на този вид</w:t>
      </w:r>
      <w:r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749DABA4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Елвезиево кокиче (</w:t>
      </w:r>
      <w:r w:rsidRPr="00B762F3">
        <w:rPr>
          <w:rFonts w:cs="Times New Roman"/>
          <w:b/>
          <w:i/>
          <w:iCs/>
          <w:lang w:val="en-US"/>
        </w:rPr>
        <w:t xml:space="preserve">Galanthus </w:t>
      </w:r>
      <w:proofErr w:type="spellStart"/>
      <w:r w:rsidRPr="00B762F3">
        <w:rPr>
          <w:rFonts w:cs="Times New Roman"/>
          <w:b/>
          <w:i/>
          <w:iCs/>
          <w:lang w:val="en-US"/>
        </w:rPr>
        <w:t>elwesii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FCEAB58" w14:textId="77777777" w:rsidR="00844331" w:rsidRPr="00B762F3" w:rsidRDefault="00844331" w:rsidP="00844331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 xml:space="preserve">е едно </w:t>
      </w:r>
      <w:r w:rsidRPr="00B762F3">
        <w:rPr>
          <w:rFonts w:cs="Times New Roman"/>
        </w:rPr>
        <w:t xml:space="preserve">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</w:t>
      </w:r>
      <w:r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16902943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Лудо биле</w:t>
      </w:r>
      <w:r w:rsidRPr="00B762F3">
        <w:rPr>
          <w:rFonts w:cs="Times New Roman"/>
          <w:b/>
          <w:i/>
          <w:iCs/>
        </w:rPr>
        <w:t xml:space="preserve"> (</w:t>
      </w:r>
      <w:r w:rsidRPr="00B762F3">
        <w:rPr>
          <w:rFonts w:cs="Times New Roman"/>
          <w:b/>
          <w:i/>
          <w:iCs/>
          <w:lang w:val="en-US"/>
        </w:rPr>
        <w:t xml:space="preserve">Atropa </w:t>
      </w:r>
      <w:proofErr w:type="spellStart"/>
      <w:r w:rsidRPr="00B762F3">
        <w:rPr>
          <w:rFonts w:cs="Times New Roman"/>
          <w:b/>
          <w:i/>
          <w:iCs/>
          <w:lang w:val="en-US"/>
        </w:rPr>
        <w:t>bella</w:t>
      </w:r>
      <w:proofErr w:type="spellEnd"/>
      <w:r w:rsidRPr="00B762F3">
        <w:rPr>
          <w:rFonts w:cs="Times New Roman"/>
          <w:b/>
          <w:i/>
          <w:iCs/>
          <w:lang w:val="en-US"/>
        </w:rPr>
        <w:t>-donna)</w:t>
      </w:r>
    </w:p>
    <w:p w14:paraId="338B9E19" w14:textId="77777777" w:rsidR="00844331" w:rsidRPr="00B762F3" w:rsidRDefault="00844331" w:rsidP="00844331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вид. Състоянието на вида е  добро. Не са предвидени мероприятия в тези подотдели. Не се наблюдават следи от антропогенна дейност. Няма установени нови находища от вида.</w:t>
      </w:r>
    </w:p>
    <w:p w14:paraId="0E3CE5C0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минзухар </w:t>
      </w:r>
      <w:r w:rsidRPr="00B762F3">
        <w:rPr>
          <w:rFonts w:cs="Times New Roman"/>
          <w:b/>
          <w:i/>
          <w:iCs/>
          <w:lang w:val="en-US"/>
        </w:rPr>
        <w:t xml:space="preserve">(Crocus </w:t>
      </w:r>
      <w:proofErr w:type="spellStart"/>
      <w:r w:rsidRPr="00B762F3">
        <w:rPr>
          <w:rFonts w:cs="Times New Roman"/>
          <w:b/>
          <w:i/>
          <w:iCs/>
          <w:lang w:val="en-US"/>
        </w:rPr>
        <w:t>veluchensis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146A0DC" w14:textId="77777777" w:rsidR="00844331" w:rsidRPr="00B762F3" w:rsidRDefault="00844331" w:rsidP="00844331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lastRenderedPageBreak/>
        <w:t>Установен</w:t>
      </w:r>
      <w:r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>е едно</w:t>
      </w:r>
      <w:r w:rsidRPr="00B762F3">
        <w:rPr>
          <w:rFonts w:cs="Times New Roman"/>
        </w:rPr>
        <w:t xml:space="preserve">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вид. Състоянието на вида е  добро. Не са предвидени мероприятия в този подотдел. Не се наблюдават следи от антропогенна дейност. Няма установени нови находища от вида.</w:t>
      </w:r>
    </w:p>
    <w:p w14:paraId="1D95F4E9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Родопски силивряк</w:t>
      </w:r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 xml:space="preserve">(Haberlea </w:t>
      </w:r>
      <w:proofErr w:type="spellStart"/>
      <w:r w:rsidRPr="00B762F3">
        <w:rPr>
          <w:rFonts w:cs="Times New Roman"/>
          <w:b/>
          <w:i/>
          <w:iCs/>
          <w:lang w:val="en-US"/>
        </w:rPr>
        <w:t>rhodopensis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1CE15215" w14:textId="77777777" w:rsidR="00844331" w:rsidRDefault="00844331" w:rsidP="00844331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>е едно</w:t>
      </w:r>
      <w:r w:rsidRPr="00B762F3">
        <w:rPr>
          <w:rFonts w:cs="Times New Roman"/>
        </w:rPr>
        <w:t xml:space="preserve"> 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</w:t>
      </w:r>
      <w:r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са предвидени мероприятия в този подотдел.</w:t>
      </w:r>
      <w:r>
        <w:rPr>
          <w:rFonts w:cs="Times New Roman"/>
        </w:rPr>
        <w:t xml:space="preserve"> </w:t>
      </w:r>
      <w:r w:rsidRPr="00B762F3">
        <w:rPr>
          <w:rFonts w:cs="Times New Roman"/>
        </w:rPr>
        <w:t>Не се наблюдават следи от антропогенна дейност. Няма установени нови находища от вида.</w:t>
      </w:r>
    </w:p>
    <w:p w14:paraId="0B16B564" w14:textId="77777777" w:rsidR="00844331" w:rsidRPr="005E1C48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Планински явор </w:t>
      </w:r>
      <w:r>
        <w:rPr>
          <w:rFonts w:cs="Times New Roman"/>
          <w:b/>
          <w:bCs/>
          <w:lang w:val="en-US"/>
        </w:rPr>
        <w:t>(</w:t>
      </w:r>
      <w:r>
        <w:rPr>
          <w:rFonts w:cs="Times New Roman"/>
          <w:b/>
          <w:bCs/>
          <w:i/>
          <w:iCs/>
          <w:lang w:val="en-US"/>
        </w:rPr>
        <w:t xml:space="preserve">Acer </w:t>
      </w:r>
      <w:proofErr w:type="spellStart"/>
      <w:r>
        <w:rPr>
          <w:rFonts w:cs="Times New Roman"/>
          <w:b/>
          <w:bCs/>
          <w:i/>
          <w:iCs/>
          <w:lang w:val="en-US"/>
        </w:rPr>
        <w:t>heldreichii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013974EE" w14:textId="77777777" w:rsidR="00844331" w:rsidRDefault="00844331" w:rsidP="00844331">
      <w:pPr>
        <w:pStyle w:val="a6"/>
        <w:spacing w:line="360" w:lineRule="auto"/>
        <w:ind w:left="426"/>
        <w:jc w:val="both"/>
        <w:rPr>
          <w:rFonts w:cs="Times New Roman"/>
        </w:rPr>
      </w:pPr>
      <w:r>
        <w:rPr>
          <w:rFonts w:cs="Times New Roman"/>
        </w:rPr>
        <w:tab/>
      </w:r>
      <w:r w:rsidRPr="005E1C48">
        <w:rPr>
          <w:rFonts w:cs="Times New Roman"/>
        </w:rPr>
        <w:t>Установено е едно  находище на този вид</w:t>
      </w:r>
      <w:r>
        <w:rPr>
          <w:rFonts w:cs="Times New Roman"/>
        </w:rPr>
        <w:t>.</w:t>
      </w:r>
      <w:r w:rsidRPr="005E1C48">
        <w:rPr>
          <w:rFonts w:cs="Times New Roman"/>
        </w:rPr>
        <w:t xml:space="preserve"> Състоянието на вида е  добро. Не са предвидени мероприятия в този подотдел. Не се наблюдават следи от антропогенна дейност. Няма установени нови находища от вида.</w:t>
      </w:r>
    </w:p>
    <w:p w14:paraId="14477966" w14:textId="77777777" w:rsidR="00844331" w:rsidRPr="005E1C48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</w:rPr>
      </w:pPr>
      <w:r w:rsidRPr="005E1C48">
        <w:rPr>
          <w:rFonts w:cs="Times New Roman"/>
          <w:b/>
          <w:bCs/>
        </w:rPr>
        <w:t>Благаево</w:t>
      </w:r>
      <w:r>
        <w:rPr>
          <w:rFonts w:cs="Times New Roman"/>
          <w:b/>
          <w:bCs/>
        </w:rPr>
        <w:t xml:space="preserve"> бясно дърво </w:t>
      </w:r>
      <w:r>
        <w:rPr>
          <w:rFonts w:cs="Times New Roman"/>
          <w:b/>
          <w:bCs/>
          <w:lang w:val="en-US"/>
        </w:rPr>
        <w:t>(</w:t>
      </w:r>
      <w:r>
        <w:rPr>
          <w:rFonts w:cs="Times New Roman"/>
          <w:b/>
          <w:bCs/>
          <w:i/>
          <w:iCs/>
          <w:lang w:val="en-US"/>
        </w:rPr>
        <w:t xml:space="preserve">Daphne </w:t>
      </w:r>
      <w:proofErr w:type="spellStart"/>
      <w:r>
        <w:rPr>
          <w:rFonts w:cs="Times New Roman"/>
          <w:b/>
          <w:bCs/>
          <w:i/>
          <w:iCs/>
          <w:lang w:val="en-US"/>
        </w:rPr>
        <w:t>blagayana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Freyer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1508F49B" w14:textId="77777777" w:rsidR="00844331" w:rsidRPr="00B762F3" w:rsidRDefault="00844331" w:rsidP="00844331">
      <w:pPr>
        <w:pStyle w:val="a6"/>
        <w:spacing w:line="360" w:lineRule="auto"/>
        <w:ind w:left="426"/>
        <w:jc w:val="both"/>
        <w:rPr>
          <w:rFonts w:cs="Times New Roman"/>
          <w:b/>
        </w:rPr>
      </w:pPr>
      <w:r>
        <w:rPr>
          <w:rFonts w:cs="Times New Roman"/>
        </w:rPr>
        <w:tab/>
      </w:r>
      <w:r w:rsidRPr="005E1C48">
        <w:rPr>
          <w:rFonts w:cs="Times New Roman"/>
        </w:rPr>
        <w:t xml:space="preserve">Установени са </w:t>
      </w:r>
      <w:r>
        <w:rPr>
          <w:rFonts w:cs="Times New Roman"/>
        </w:rPr>
        <w:t>две</w:t>
      </w:r>
      <w:r w:rsidRPr="005E1C48">
        <w:rPr>
          <w:rFonts w:cs="Times New Roman"/>
        </w:rPr>
        <w:t xml:space="preserve"> находища на този вид</w:t>
      </w:r>
      <w:r>
        <w:rPr>
          <w:rFonts w:cs="Times New Roman"/>
        </w:rPr>
        <w:t>.</w:t>
      </w:r>
      <w:r w:rsidRPr="005E1C48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139CA648" w14:textId="77777777" w:rsidR="00844331" w:rsidRPr="00892DCC" w:rsidRDefault="00844331" w:rsidP="00844331">
      <w:pPr>
        <w:spacing w:line="360" w:lineRule="auto"/>
        <w:ind w:left="644"/>
        <w:jc w:val="both"/>
        <w:rPr>
          <w:rFonts w:cs="Times New Roman"/>
          <w:b/>
          <w:bCs/>
          <w:i/>
        </w:rPr>
      </w:pPr>
      <w:r>
        <w:rPr>
          <w:rFonts w:cs="Times New Roman"/>
          <w:b/>
          <w:bCs/>
          <w:i/>
        </w:rPr>
        <w:t xml:space="preserve">2.2. </w:t>
      </w:r>
      <w:r w:rsidRPr="00892DCC">
        <w:rPr>
          <w:rFonts w:cs="Times New Roman"/>
          <w:b/>
          <w:bCs/>
          <w:i/>
        </w:rPr>
        <w:t>Извършен мониторинг на ВКС 1.2 застрашени,</w:t>
      </w:r>
      <w:r w:rsidRPr="00892DCC">
        <w:rPr>
          <w:rFonts w:cs="Times New Roman"/>
          <w:b/>
          <w:bCs/>
          <w:i/>
          <w:lang w:val="en-US"/>
        </w:rPr>
        <w:t xml:space="preserve"> </w:t>
      </w:r>
      <w:r w:rsidRPr="00892DCC">
        <w:rPr>
          <w:rFonts w:cs="Times New Roman"/>
          <w:b/>
          <w:bCs/>
          <w:i/>
        </w:rPr>
        <w:t>изчезващи и ендемични животински видове,</w:t>
      </w:r>
      <w:r w:rsidRPr="00892DCC">
        <w:rPr>
          <w:rFonts w:cs="Times New Roman"/>
          <w:b/>
          <w:bCs/>
          <w:i/>
          <w:lang w:val="en-US"/>
        </w:rPr>
        <w:t xml:space="preserve"> </w:t>
      </w:r>
      <w:r w:rsidRPr="00892DCC">
        <w:rPr>
          <w:rFonts w:cs="Times New Roman"/>
          <w:b/>
          <w:bCs/>
          <w:i/>
        </w:rPr>
        <w:t>установени на територията на ТП ДГС „Плачковци“</w:t>
      </w:r>
    </w:p>
    <w:p w14:paraId="7BA3CA51" w14:textId="77777777" w:rsidR="00844331" w:rsidRPr="00B762F3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  <w:lang w:val="en-US"/>
        </w:rPr>
      </w:pPr>
      <w:r w:rsidRPr="00B762F3">
        <w:rPr>
          <w:rFonts w:cs="Times New Roman"/>
          <w:b/>
          <w:iCs/>
          <w:szCs w:val="24"/>
        </w:rPr>
        <w:t xml:space="preserve">Кафява мечка </w:t>
      </w:r>
      <w:r w:rsidRPr="00B762F3">
        <w:rPr>
          <w:rFonts w:cs="Times New Roman"/>
          <w:b/>
          <w:i/>
          <w:iCs/>
          <w:szCs w:val="24"/>
          <w:lang w:val="en-US"/>
        </w:rPr>
        <w:t>(Ursus arctos)</w:t>
      </w:r>
    </w:p>
    <w:p w14:paraId="559589C9" w14:textId="77777777" w:rsidR="00844331" w:rsidRPr="00B762F3" w:rsidRDefault="00844331" w:rsidP="00844331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Следи от вида са забелязани</w:t>
      </w:r>
      <w:r>
        <w:rPr>
          <w:rFonts w:cs="Times New Roman"/>
        </w:rPr>
        <w:t xml:space="preserve">, но не </w:t>
      </w:r>
      <w:r w:rsidRPr="00B762F3">
        <w:rPr>
          <w:rFonts w:cs="Times New Roman"/>
        </w:rPr>
        <w:t xml:space="preserve"> е установено точното местонахождение на леговището. Не са установени реални и потенциални заплахи за вида.</w:t>
      </w:r>
    </w:p>
    <w:p w14:paraId="64D3CC18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Черен кълвач</w:t>
      </w:r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Dryocopus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martius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2C499A06" w14:textId="77777777" w:rsidR="00844331" w:rsidRPr="00B762F3" w:rsidRDefault="00844331" w:rsidP="00844331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Екземпляр от вида е забелязан</w:t>
      </w:r>
      <w:r>
        <w:rPr>
          <w:rFonts w:cs="Times New Roman"/>
        </w:rPr>
        <w:t xml:space="preserve">, </w:t>
      </w:r>
      <w:r w:rsidRPr="00B762F3">
        <w:rPr>
          <w:rFonts w:cs="Times New Roman"/>
        </w:rPr>
        <w:t>във видимо добро състояние. Не са установени реални и потенциални заплахи за вида.</w:t>
      </w:r>
    </w:p>
    <w:p w14:paraId="1EA6A1D6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</w:rPr>
      </w:pPr>
      <w:r w:rsidRPr="00B762F3">
        <w:rPr>
          <w:rFonts w:cs="Times New Roman"/>
          <w:b/>
        </w:rPr>
        <w:t>Гълъб хралупар (</w:t>
      </w:r>
      <w:r w:rsidRPr="00B762F3">
        <w:rPr>
          <w:rFonts w:cs="Times New Roman"/>
          <w:b/>
          <w:i/>
          <w:iCs/>
          <w:lang w:val="en-US"/>
        </w:rPr>
        <w:t xml:space="preserve">Columba </w:t>
      </w:r>
      <w:proofErr w:type="spellStart"/>
      <w:r w:rsidRPr="00B762F3">
        <w:rPr>
          <w:rFonts w:cs="Times New Roman"/>
          <w:b/>
          <w:i/>
          <w:iCs/>
          <w:lang w:val="en-US"/>
        </w:rPr>
        <w:t>oenas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799B576B" w14:textId="77777777" w:rsidR="00844331" w:rsidRPr="00B762F3" w:rsidRDefault="00844331" w:rsidP="00844331">
      <w:pPr>
        <w:spacing w:line="360" w:lineRule="auto"/>
        <w:ind w:left="426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  <w:t xml:space="preserve">Екземпляри от вида са забелязани в </w:t>
      </w:r>
      <w:r>
        <w:rPr>
          <w:rFonts w:cs="Times New Roman"/>
        </w:rPr>
        <w:t>два подотдела</w:t>
      </w:r>
      <w:r w:rsidRPr="00B762F3">
        <w:rPr>
          <w:rFonts w:cs="Times New Roman"/>
        </w:rPr>
        <w:t xml:space="preserve"> , във видимо добро състояние. Не е установено дали гнезди в посочените подотдели.</w:t>
      </w:r>
      <w:r>
        <w:rPr>
          <w:rFonts w:cs="Times New Roman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5775AB6A" w14:textId="77777777" w:rsidR="00844331" w:rsidRPr="00B762F3" w:rsidRDefault="00844331" w:rsidP="00844331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 xml:space="preserve">Червеногуша мухоловка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Ficedula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parva)</w:t>
      </w:r>
      <w:r w:rsidRPr="00B762F3">
        <w:rPr>
          <w:rFonts w:cs="Times New Roman"/>
          <w:b/>
          <w:i/>
          <w:iCs/>
          <w:lang w:val="en-US"/>
        </w:rPr>
        <w:tab/>
      </w:r>
    </w:p>
    <w:p w14:paraId="583DF1F9" w14:textId="77777777" w:rsidR="00844331" w:rsidRDefault="00844331" w:rsidP="00844331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Екземпляри от вида са забелязани в </w:t>
      </w:r>
      <w:r>
        <w:rPr>
          <w:rFonts w:cs="Times New Roman"/>
        </w:rPr>
        <w:t>три подотдела</w:t>
      </w:r>
      <w:r w:rsidRPr="00B762F3">
        <w:rPr>
          <w:rFonts w:cs="Times New Roman"/>
        </w:rPr>
        <w:t>, във видимо добро състояние. Не е установено дали гнезди в посочените подотдели.</w:t>
      </w:r>
      <w:r>
        <w:rPr>
          <w:rFonts w:cs="Times New Roman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5B78CFF2" w14:textId="77777777" w:rsidR="00844331" w:rsidRPr="00E527FF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Южен </w:t>
      </w:r>
      <w:proofErr w:type="spellStart"/>
      <w:r>
        <w:rPr>
          <w:rFonts w:cs="Times New Roman"/>
          <w:b/>
          <w:bCs/>
        </w:rPr>
        <w:t>белогръб</w:t>
      </w:r>
      <w:proofErr w:type="spellEnd"/>
      <w:r>
        <w:rPr>
          <w:rFonts w:cs="Times New Roman"/>
          <w:b/>
          <w:bCs/>
        </w:rPr>
        <w:t xml:space="preserve"> кълвач </w:t>
      </w:r>
      <w:r>
        <w:rPr>
          <w:rFonts w:cs="Times New Roman"/>
          <w:b/>
          <w:bCs/>
          <w:i/>
          <w:iCs/>
        </w:rPr>
        <w:t>(</w:t>
      </w:r>
      <w:proofErr w:type="spellStart"/>
      <w:r>
        <w:rPr>
          <w:rFonts w:cs="Times New Roman"/>
          <w:b/>
          <w:bCs/>
          <w:i/>
          <w:iCs/>
          <w:lang w:val="en-US"/>
        </w:rPr>
        <w:t>Dendrocopus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leucotos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lilfordi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r>
        <w:rPr>
          <w:rFonts w:cs="Times New Roman"/>
          <w:b/>
          <w:bCs/>
          <w:lang w:val="en-US"/>
        </w:rPr>
        <w:t>Sharpe &amp; Dresser)</w:t>
      </w:r>
    </w:p>
    <w:p w14:paraId="44CE65BC" w14:textId="77777777" w:rsidR="00844331" w:rsidRDefault="00844331" w:rsidP="00844331">
      <w:pPr>
        <w:pStyle w:val="a6"/>
        <w:spacing w:line="360" w:lineRule="auto"/>
        <w:ind w:left="284"/>
        <w:jc w:val="both"/>
        <w:rPr>
          <w:rFonts w:cs="Times New Roman"/>
        </w:rPr>
      </w:pPr>
      <w:r>
        <w:rPr>
          <w:rFonts w:cs="Times New Roman"/>
        </w:rPr>
        <w:tab/>
      </w:r>
      <w:r w:rsidRPr="00E527FF">
        <w:rPr>
          <w:rFonts w:cs="Times New Roman"/>
        </w:rPr>
        <w:t>Екземпляр от вида е забелязан</w:t>
      </w:r>
      <w:r>
        <w:rPr>
          <w:rFonts w:cs="Times New Roman"/>
        </w:rPr>
        <w:t>,</w:t>
      </w:r>
      <w:r w:rsidRPr="00E527FF">
        <w:rPr>
          <w:rFonts w:cs="Times New Roman"/>
        </w:rPr>
        <w:t xml:space="preserve">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3D21A993" w14:textId="77777777" w:rsidR="00844331" w:rsidRPr="00E527FF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Орел змияр </w:t>
      </w:r>
      <w:proofErr w:type="spellStart"/>
      <w:r>
        <w:rPr>
          <w:rFonts w:cs="Times New Roman"/>
          <w:b/>
          <w:bCs/>
          <w:i/>
          <w:iCs/>
          <w:lang w:val="en-US"/>
        </w:rPr>
        <w:t>Circaetus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gallicus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4F7342CB" w14:textId="77777777" w:rsidR="00844331" w:rsidRPr="00B762F3" w:rsidRDefault="00844331" w:rsidP="00844331">
      <w:pPr>
        <w:pStyle w:val="a6"/>
        <w:spacing w:line="360" w:lineRule="auto"/>
        <w:ind w:left="284"/>
        <w:jc w:val="both"/>
        <w:rPr>
          <w:rFonts w:cs="Times New Roman"/>
        </w:rPr>
      </w:pPr>
      <w:r>
        <w:rPr>
          <w:rFonts w:cs="Times New Roman"/>
        </w:rPr>
        <w:tab/>
      </w:r>
      <w:r w:rsidRPr="00E527FF">
        <w:rPr>
          <w:rFonts w:cs="Times New Roman"/>
        </w:rPr>
        <w:t>Екземпляр от вида е забелязан</w:t>
      </w:r>
      <w:r>
        <w:rPr>
          <w:rFonts w:cs="Times New Roman"/>
        </w:rPr>
        <w:t xml:space="preserve">, </w:t>
      </w:r>
      <w:r w:rsidRPr="00E527FF">
        <w:rPr>
          <w:rFonts w:cs="Times New Roman"/>
        </w:rPr>
        <w:t xml:space="preserve"> във видимо добро състояние. Не е установено дали гнезди в посочения отдел. Не са установени реални и потенциални заплахи за вида.</w:t>
      </w:r>
      <w:r w:rsidRPr="00B762F3">
        <w:rPr>
          <w:rFonts w:cs="Times New Roman"/>
        </w:rPr>
        <w:tab/>
      </w:r>
    </w:p>
    <w:p w14:paraId="13D65026" w14:textId="77777777" w:rsidR="00844331" w:rsidRPr="00B762F3" w:rsidRDefault="00844331" w:rsidP="00844331">
      <w:pPr>
        <w:spacing w:line="360" w:lineRule="auto"/>
        <w:jc w:val="both"/>
        <w:rPr>
          <w:rFonts w:cs="Times New Roman"/>
          <w:i/>
        </w:rPr>
      </w:pPr>
      <w:r>
        <w:rPr>
          <w:rFonts w:cs="Times New Roman"/>
          <w:i/>
          <w:lang w:val="en-US"/>
        </w:rPr>
        <w:tab/>
      </w:r>
      <w:r w:rsidRPr="00794C9C">
        <w:rPr>
          <w:rFonts w:cs="Times New Roman"/>
          <w:b/>
          <w:bCs/>
          <w:i/>
          <w:lang w:val="en-US"/>
        </w:rPr>
        <w:t>3.</w:t>
      </w:r>
      <w:r w:rsidRPr="00B762F3">
        <w:rPr>
          <w:rFonts w:cs="Times New Roman"/>
          <w:i/>
        </w:rPr>
        <w:t xml:space="preserve"> </w:t>
      </w:r>
      <w:r w:rsidRPr="00B762F3">
        <w:rPr>
          <w:rFonts w:cs="Times New Roman"/>
          <w:b/>
          <w:bCs/>
          <w:i/>
        </w:rPr>
        <w:t xml:space="preserve">Извършен мониторинг на ВКС 3 – редки, застрашени и изчезващи горски </w:t>
      </w:r>
      <w:r w:rsidRPr="00892DCC">
        <w:rPr>
          <w:rFonts w:cs="Times New Roman"/>
          <w:b/>
          <w:bCs/>
          <w:i/>
        </w:rPr>
        <w:t xml:space="preserve">екосистеми </w:t>
      </w:r>
      <w:r w:rsidRPr="00B762F3">
        <w:rPr>
          <w:rFonts w:cs="Times New Roman"/>
          <w:b/>
          <w:bCs/>
          <w:i/>
        </w:rPr>
        <w:t>на територията на ДГС Плачковци</w:t>
      </w:r>
      <w:r>
        <w:rPr>
          <w:rFonts w:cs="Times New Roman"/>
          <w:b/>
          <w:bCs/>
          <w:i/>
        </w:rPr>
        <w:t>.</w:t>
      </w:r>
    </w:p>
    <w:p w14:paraId="1FCD7296" w14:textId="77777777" w:rsidR="00844331" w:rsidRPr="00B762F3" w:rsidRDefault="00844331" w:rsidP="00844331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  <w:t>През 20</w:t>
      </w:r>
      <w:r>
        <w:rPr>
          <w:rFonts w:cs="Times New Roman"/>
        </w:rPr>
        <w:t>21</w:t>
      </w:r>
      <w:r w:rsidRPr="00B762F3">
        <w:rPr>
          <w:rFonts w:cs="Times New Roman"/>
        </w:rPr>
        <w:t xml:space="preserve"> г.</w:t>
      </w:r>
      <w:r w:rsidRPr="00B762F3">
        <w:rPr>
          <w:rFonts w:cs="Times New Roman"/>
          <w:lang w:val="en-US"/>
        </w:rPr>
        <w:t xml:space="preserve"> </w:t>
      </w:r>
      <w:r w:rsidRPr="00B762F3">
        <w:rPr>
          <w:rFonts w:cs="Times New Roman"/>
        </w:rPr>
        <w:t>бе извършен мониторинг на следните типове горски екосистеми:</w:t>
      </w:r>
    </w:p>
    <w:p w14:paraId="27B1A17C" w14:textId="77777777" w:rsidR="00844331" w:rsidRPr="00B762F3" w:rsidRDefault="00844331" w:rsidP="00844331">
      <w:pPr>
        <w:pStyle w:val="a6"/>
        <w:numPr>
          <w:ilvl w:val="0"/>
          <w:numId w:val="4"/>
        </w:numPr>
        <w:tabs>
          <w:tab w:val="left" w:pos="1055"/>
          <w:tab w:val="left" w:pos="3689"/>
        </w:tabs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G1.69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r w:rsidRPr="00B762F3">
        <w:rPr>
          <w:rFonts w:cs="Times New Roman"/>
          <w:b/>
          <w:szCs w:val="24"/>
        </w:rPr>
        <w:t>Moesian [Fagus] forests</w:t>
      </w:r>
      <w:r w:rsidRPr="00B762F3">
        <w:rPr>
          <w:rFonts w:cs="Times New Roman"/>
          <w:b/>
          <w:bCs/>
          <w:i/>
          <w:iCs/>
          <w:szCs w:val="24"/>
        </w:rPr>
        <w:t xml:space="preserve">,(9130),  </w:t>
      </w:r>
      <w:r w:rsidRPr="00B762F3">
        <w:rPr>
          <w:rFonts w:cs="Times New Roman"/>
          <w:szCs w:val="24"/>
        </w:rPr>
        <w:t>Чисти и смесени широколистни гори с основен едификатор обикновен бук. Общата площ на екосистемата в държавни горски територии е 1556,5 ха. Извършен е мониторинг в подотдел</w:t>
      </w:r>
      <w:r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 площ 32,8 ха.</w:t>
      </w:r>
    </w:p>
    <w:p w14:paraId="648CE657" w14:textId="77777777" w:rsidR="00844331" w:rsidRPr="00B762F3" w:rsidRDefault="00844331" w:rsidP="00844331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G1.A1C3</w:t>
      </w:r>
      <w:r w:rsidRPr="00B762F3">
        <w:rPr>
          <w:rFonts w:cs="Times New Roman"/>
          <w:b/>
          <w:bCs/>
          <w:i/>
          <w:iCs/>
          <w:szCs w:val="24"/>
        </w:rPr>
        <w:t xml:space="preserve"> Съюз Quercion pubescenti-sessiliflorae Br.-Bl. 1932 (9170 ) </w:t>
      </w:r>
      <w:r w:rsidRPr="00B762F3">
        <w:rPr>
          <w:rFonts w:cs="Times New Roman"/>
          <w:szCs w:val="24"/>
        </w:rPr>
        <w:t>Семенни гори с преобладание на зимен дъб. Общата площ на екосистемата в държавни горски територии е 490,1 ха. Извършен е мониторинг в подотдел</w:t>
      </w:r>
      <w:r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с площ 16,8 ха.</w:t>
      </w:r>
    </w:p>
    <w:p w14:paraId="0C6D7EB6" w14:textId="77777777" w:rsidR="00844331" w:rsidRDefault="00844331" w:rsidP="00844331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G1.A322</w:t>
      </w:r>
      <w:r w:rsidRPr="00B762F3">
        <w:rPr>
          <w:rFonts w:cs="Times New Roman"/>
          <w:b/>
          <w:bCs/>
          <w:i/>
          <w:iCs/>
          <w:szCs w:val="24"/>
        </w:rPr>
        <w:t xml:space="preserve"> Съюз Carpinion betuli Issler 1931,(91G0 . Семенни гори с преобладание на габър.  </w:t>
      </w:r>
      <w:r w:rsidRPr="00B762F3">
        <w:rPr>
          <w:rFonts w:cs="Times New Roman"/>
          <w:szCs w:val="24"/>
        </w:rPr>
        <w:t>Общата площ на екосистемата в държавни горски територии е 546,4 ха. Извършен е мониторинг в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r w:rsidRPr="00892DCC">
        <w:rPr>
          <w:rFonts w:cs="Times New Roman"/>
          <w:szCs w:val="24"/>
        </w:rPr>
        <w:t>подотдел</w:t>
      </w:r>
      <w:r>
        <w:rPr>
          <w:rFonts w:cs="Times New Roman"/>
          <w:szCs w:val="24"/>
        </w:rPr>
        <w:t>и</w:t>
      </w:r>
      <w:r w:rsidRPr="00892DCC">
        <w:rPr>
          <w:rFonts w:cs="Times New Roman"/>
          <w:szCs w:val="24"/>
        </w:rPr>
        <w:t xml:space="preserve"> с площ </w:t>
      </w:r>
      <w:r>
        <w:rPr>
          <w:rFonts w:cs="Times New Roman"/>
          <w:szCs w:val="24"/>
        </w:rPr>
        <w:t>3,9</w:t>
      </w:r>
      <w:r w:rsidRPr="00892DCC">
        <w:rPr>
          <w:rFonts w:cs="Times New Roman"/>
          <w:szCs w:val="24"/>
        </w:rPr>
        <w:t xml:space="preserve"> ха</w:t>
      </w:r>
      <w:r>
        <w:rPr>
          <w:rFonts w:cs="Times New Roman"/>
          <w:szCs w:val="24"/>
        </w:rPr>
        <w:t>.</w:t>
      </w:r>
    </w:p>
    <w:p w14:paraId="5FA2BD32" w14:textId="77777777" w:rsidR="00844331" w:rsidRPr="00F134F5" w:rsidRDefault="00844331" w:rsidP="00844331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b/>
          <w:bCs/>
          <w:i/>
          <w:iCs/>
          <w:szCs w:val="24"/>
        </w:rPr>
      </w:pPr>
      <w:r w:rsidRPr="00447301">
        <w:rPr>
          <w:rFonts w:cs="Times New Roman"/>
          <w:b/>
          <w:bCs/>
          <w:szCs w:val="24"/>
          <w:lang w:val="en-US"/>
        </w:rPr>
        <w:t>G1.6924, (91W0</w:t>
      </w:r>
      <w:proofErr w:type="gramStart"/>
      <w:r w:rsidRPr="00447301">
        <w:rPr>
          <w:rFonts w:cs="Times New Roman"/>
          <w:b/>
          <w:bCs/>
          <w:szCs w:val="24"/>
          <w:lang w:val="en-US"/>
        </w:rPr>
        <w:t>)</w:t>
      </w:r>
      <w:r w:rsidRPr="00447301">
        <w:rPr>
          <w:rFonts w:cs="Times New Roman"/>
          <w:b/>
          <w:bCs/>
          <w:i/>
          <w:iCs/>
          <w:szCs w:val="24"/>
        </w:rPr>
        <w:t xml:space="preserve">  Гор</w:t>
      </w:r>
      <w:proofErr w:type="gramEnd"/>
      <w:r w:rsidRPr="00447301">
        <w:rPr>
          <w:rFonts w:cs="Times New Roman"/>
          <w:b/>
          <w:bCs/>
          <w:i/>
          <w:iCs/>
          <w:szCs w:val="24"/>
          <w:lang w:val="en-US"/>
        </w:rPr>
        <w:t>a</w:t>
      </w:r>
      <w:r w:rsidRPr="00447301">
        <w:rPr>
          <w:rFonts w:cs="Times New Roman"/>
          <w:b/>
          <w:bCs/>
          <w:i/>
          <w:iCs/>
          <w:szCs w:val="24"/>
        </w:rPr>
        <w:t xml:space="preserve"> във фаза на старост – </w:t>
      </w:r>
      <w:r w:rsidRPr="00447301">
        <w:rPr>
          <w:rFonts w:cs="Times New Roman"/>
          <w:szCs w:val="24"/>
        </w:rPr>
        <w:t>751,6 ха гори са определени като гори във фаза на старост. Извършен е мониторинг в подотдел</w:t>
      </w:r>
      <w:r>
        <w:rPr>
          <w:rFonts w:cs="Times New Roman"/>
          <w:szCs w:val="24"/>
        </w:rPr>
        <w:t>и</w:t>
      </w:r>
      <w:r w:rsidRPr="00447301">
        <w:rPr>
          <w:rFonts w:cs="Times New Roman"/>
          <w:szCs w:val="24"/>
        </w:rPr>
        <w:t xml:space="preserve">  с площ 8,4 ха.</w:t>
      </w:r>
      <w:r w:rsidRPr="00447301">
        <w:rPr>
          <w:rFonts w:cs="Times New Roman"/>
        </w:rPr>
        <w:tab/>
      </w:r>
    </w:p>
    <w:p w14:paraId="01410008" w14:textId="77777777" w:rsidR="00844331" w:rsidRPr="00B762F3" w:rsidRDefault="00844331" w:rsidP="00844331">
      <w:pPr>
        <w:pStyle w:val="a6"/>
        <w:spacing w:line="360" w:lineRule="auto"/>
        <w:ind w:left="709" w:hanging="142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B762F3">
        <w:rPr>
          <w:rFonts w:cs="Times New Roman"/>
        </w:rPr>
        <w:t xml:space="preserve">Резултатите от проведения мониторинг в тези насаждения показват добро състояние на насаждението и най-вече на широколистния дървостой. </w:t>
      </w:r>
      <w:r>
        <w:rPr>
          <w:rFonts w:cs="Times New Roman"/>
        </w:rPr>
        <w:t>Не са установени отрицателни въздействия върху екосистемите като цяло.</w:t>
      </w:r>
      <w:r w:rsidRPr="00B762F3">
        <w:rPr>
          <w:rFonts w:cs="Times New Roman"/>
        </w:rPr>
        <w:tab/>
      </w:r>
    </w:p>
    <w:p w14:paraId="35AAF6B8" w14:textId="77777777" w:rsidR="00844331" w:rsidRDefault="00844331" w:rsidP="00844331">
      <w:pPr>
        <w:spacing w:line="360" w:lineRule="auto"/>
        <w:ind w:firstLine="709"/>
        <w:jc w:val="both"/>
        <w:rPr>
          <w:rFonts w:cs="Times New Roman"/>
          <w:b/>
        </w:rPr>
      </w:pPr>
      <w:r>
        <w:t>В заключение считам, че ГВКС се стопанисват съгласно припципите за устойчиво управление на горите, поети от стопанството във връзка с горската сертификация.</w:t>
      </w:r>
      <w:r w:rsidRPr="008B1357"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</w:r>
    </w:p>
    <w:p w14:paraId="0D618B80" w14:textId="410A41FC" w:rsidR="00BD5DE6" w:rsidRPr="00B762F3" w:rsidRDefault="00447301" w:rsidP="00447301">
      <w:pPr>
        <w:pStyle w:val="a6"/>
        <w:spacing w:line="360" w:lineRule="auto"/>
        <w:ind w:left="709" w:hanging="142"/>
        <w:jc w:val="both"/>
        <w:rPr>
          <w:rFonts w:cs="Times New Roman"/>
        </w:rPr>
      </w:pPr>
      <w:r>
        <w:rPr>
          <w:rFonts w:cs="Times New Roman"/>
        </w:rPr>
        <w:tab/>
      </w:r>
      <w:r w:rsidR="002853DF" w:rsidRPr="00B762F3">
        <w:rPr>
          <w:rFonts w:cs="Times New Roman"/>
        </w:rPr>
        <w:t>Резултатите от проведения мониторинг в тези насаждения</w:t>
      </w:r>
      <w:r w:rsidR="005502FE" w:rsidRPr="00B762F3">
        <w:rPr>
          <w:rFonts w:cs="Times New Roman"/>
        </w:rPr>
        <w:t xml:space="preserve"> показват добро състояние на насаждението и най-вече на широколистния дървостой. </w:t>
      </w:r>
      <w:r w:rsidR="00794C9C">
        <w:rPr>
          <w:rFonts w:cs="Times New Roman"/>
        </w:rPr>
        <w:t>Не са установени отрицателни въздействия върху екосистемите като цяло.</w:t>
      </w:r>
      <w:r w:rsidR="00F22487" w:rsidRPr="00B762F3">
        <w:rPr>
          <w:rFonts w:cs="Times New Roman"/>
        </w:rPr>
        <w:tab/>
      </w:r>
    </w:p>
    <w:p w14:paraId="52965966" w14:textId="62240A83" w:rsidR="00794C9C" w:rsidRDefault="00794C9C" w:rsidP="00794C9C">
      <w:pPr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>
        <w:t>В заключение считам, че ГВКС се стопанисват съгласно припципите за устойчиво управление на горите, поети от стопанството във връзка с горската сертификация.</w:t>
      </w:r>
    </w:p>
    <w:bookmarkEnd w:id="0"/>
    <w:p w14:paraId="61F7A98F" w14:textId="77777777" w:rsidR="00794C9C" w:rsidRDefault="00794C9C" w:rsidP="00794C9C">
      <w:pPr>
        <w:jc w:val="both"/>
      </w:pPr>
    </w:p>
    <w:p w14:paraId="246FDB28" w14:textId="07EC2177" w:rsidR="00794C9C" w:rsidRDefault="00447301" w:rsidP="00B762F3">
      <w:pPr>
        <w:spacing w:line="360" w:lineRule="auto"/>
        <w:jc w:val="both"/>
        <w:rPr>
          <w:rFonts w:cs="Times New Roman"/>
          <w:b/>
          <w:lang w:val="en-US"/>
        </w:rPr>
      </w:pPr>
      <w:r>
        <w:rPr>
          <w:rFonts w:cs="Times New Roman"/>
        </w:rPr>
        <w:t>14</w:t>
      </w:r>
      <w:r w:rsidR="00794C9C" w:rsidRPr="00B762F3">
        <w:rPr>
          <w:rFonts w:cs="Times New Roman"/>
        </w:rPr>
        <w:t>.01.202</w:t>
      </w:r>
      <w:r>
        <w:rPr>
          <w:rFonts w:cs="Times New Roman"/>
        </w:rPr>
        <w:t>2</w:t>
      </w:r>
      <w:r w:rsidR="00794C9C" w:rsidRPr="00B762F3">
        <w:rPr>
          <w:rFonts w:cs="Times New Roman"/>
        </w:rPr>
        <w:t xml:space="preserve"> г</w:t>
      </w:r>
      <w:r w:rsidR="00C41B66">
        <w:rPr>
          <w:rFonts w:cs="Times New Roman"/>
        </w:rPr>
        <w:t xml:space="preserve">., </w:t>
      </w:r>
      <w:r w:rsidR="00C41B66" w:rsidRPr="00B762F3">
        <w:rPr>
          <w:rFonts w:cs="Times New Roman"/>
        </w:rPr>
        <w:t>гр.</w:t>
      </w:r>
      <w:r w:rsidR="00C41B66">
        <w:rPr>
          <w:rFonts w:cs="Times New Roman"/>
        </w:rPr>
        <w:t xml:space="preserve"> </w:t>
      </w:r>
      <w:r w:rsidR="00C41B66" w:rsidRPr="00B762F3">
        <w:rPr>
          <w:rFonts w:cs="Times New Roman"/>
        </w:rPr>
        <w:t>Плачковци</w:t>
      </w:r>
      <w:r w:rsidR="00794C9C" w:rsidRPr="00B762F3">
        <w:rPr>
          <w:rFonts w:cs="Times New Roman"/>
        </w:rPr>
        <w:t xml:space="preserve">                                               </w:t>
      </w:r>
    </w:p>
    <w:p w14:paraId="7EB96990" w14:textId="46B4F9DD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>Изготвил: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Директор:</w:t>
      </w:r>
    </w:p>
    <w:p w14:paraId="2A13AA88" w14:textId="4C481030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 xml:space="preserve">        /</w:t>
      </w:r>
      <w:r w:rsidR="00F22487" w:rsidRPr="00B762F3">
        <w:rPr>
          <w:rFonts w:cs="Times New Roman"/>
        </w:rPr>
        <w:t xml:space="preserve">инж. </w:t>
      </w:r>
      <w:r w:rsidRPr="00B762F3">
        <w:rPr>
          <w:rFonts w:cs="Times New Roman"/>
        </w:rPr>
        <w:t>Р</w:t>
      </w:r>
      <w:r w:rsidR="00B762F3" w:rsidRPr="00B762F3">
        <w:rPr>
          <w:rFonts w:cs="Times New Roman"/>
        </w:rPr>
        <w:t xml:space="preserve">аиса </w:t>
      </w:r>
      <w:r w:rsidRPr="00B762F3">
        <w:rPr>
          <w:rFonts w:cs="Times New Roman"/>
        </w:rPr>
        <w:t>Петрова-</w:t>
      </w:r>
      <w:r w:rsidR="00447301">
        <w:rPr>
          <w:rFonts w:cs="Times New Roman"/>
        </w:rPr>
        <w:t>експерт стопански дейности</w:t>
      </w:r>
      <w:r w:rsidRPr="00B762F3">
        <w:rPr>
          <w:rFonts w:cs="Times New Roman"/>
        </w:rPr>
        <w:t>/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/инж. Мирослав Илиев/</w:t>
      </w:r>
    </w:p>
    <w:sectPr w:rsidR="00BD5DE6" w:rsidRPr="00B762F3" w:rsidSect="002853DF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0" w:firstLine="0"/>
      </w:pPr>
      <w:rPr>
        <w:rFonts w:ascii="Wingdings" w:hAnsi="Wingdings"/>
      </w:rPr>
    </w:lvl>
  </w:abstractNum>
  <w:abstractNum w:abstractNumId="4" w15:restartNumberingAfterBreak="0">
    <w:nsid w:val="00DE6E86"/>
    <w:multiLevelType w:val="hybridMultilevel"/>
    <w:tmpl w:val="CA34A8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E5626"/>
    <w:multiLevelType w:val="hybridMultilevel"/>
    <w:tmpl w:val="2AD82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3807"/>
    <w:multiLevelType w:val="hybridMultilevel"/>
    <w:tmpl w:val="A0763968"/>
    <w:lvl w:ilvl="0" w:tplc="7DFA5B5E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6"/>
    <w:rsid w:val="00025578"/>
    <w:rsid w:val="00053E74"/>
    <w:rsid w:val="00100B39"/>
    <w:rsid w:val="00165D5A"/>
    <w:rsid w:val="00233B56"/>
    <w:rsid w:val="00276D3A"/>
    <w:rsid w:val="002853DF"/>
    <w:rsid w:val="003137A2"/>
    <w:rsid w:val="00335810"/>
    <w:rsid w:val="0034197C"/>
    <w:rsid w:val="003C5797"/>
    <w:rsid w:val="00447301"/>
    <w:rsid w:val="00450BAA"/>
    <w:rsid w:val="0047277F"/>
    <w:rsid w:val="005502FE"/>
    <w:rsid w:val="00593C6B"/>
    <w:rsid w:val="00594975"/>
    <w:rsid w:val="005E1C48"/>
    <w:rsid w:val="006D441A"/>
    <w:rsid w:val="006F1D08"/>
    <w:rsid w:val="00794C9C"/>
    <w:rsid w:val="007C7D83"/>
    <w:rsid w:val="008221DA"/>
    <w:rsid w:val="00844331"/>
    <w:rsid w:val="00886924"/>
    <w:rsid w:val="00892DCC"/>
    <w:rsid w:val="008E3C57"/>
    <w:rsid w:val="009D79B5"/>
    <w:rsid w:val="00A5390D"/>
    <w:rsid w:val="00A810CB"/>
    <w:rsid w:val="00B762F3"/>
    <w:rsid w:val="00BC5EAC"/>
    <w:rsid w:val="00BD5DE6"/>
    <w:rsid w:val="00C41B66"/>
    <w:rsid w:val="00CC311F"/>
    <w:rsid w:val="00D32442"/>
    <w:rsid w:val="00E14A58"/>
    <w:rsid w:val="00E14B26"/>
    <w:rsid w:val="00E23A6B"/>
    <w:rsid w:val="00E527FF"/>
    <w:rsid w:val="00F134F5"/>
    <w:rsid w:val="00F2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F41"/>
  <w15:chartTrackingRefBased/>
  <w15:docId w15:val="{AE83E990-A3C3-4E14-9B84-27D4C38C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pPr>
      <w:spacing w:after="120"/>
    </w:pPr>
  </w:style>
  <w:style w:type="paragraph" w:styleId="a4">
    <w:name w:val="List"/>
    <w:basedOn w:val="a3"/>
    <w:semiHidden/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CharCharChar1Char">
    <w:name w:val="Заглавие таблици Char Char Char1 Char"/>
    <w:basedOn w:val="a"/>
    <w:rsid w:val="00594975"/>
    <w:pPr>
      <w:widowControl/>
      <w:tabs>
        <w:tab w:val="left" w:pos="709"/>
      </w:tabs>
      <w:suppressAutoHyphens w:val="0"/>
    </w:pPr>
    <w:rPr>
      <w:rFonts w:ascii="Arial Black" w:eastAsia="Times New Roman" w:hAnsi="Arial Black" w:cs="Tahoma"/>
      <w:caps/>
      <w:kern w:val="0"/>
      <w:lang w:val="pl-PL" w:eastAsia="pl-PL" w:bidi="ar-SA"/>
    </w:rPr>
  </w:style>
  <w:style w:type="paragraph" w:styleId="a6">
    <w:name w:val="List Paragraph"/>
    <w:basedOn w:val="a"/>
    <w:uiPriority w:val="34"/>
    <w:qFormat/>
    <w:rsid w:val="008E3C57"/>
    <w:pPr>
      <w:ind w:left="720"/>
      <w:contextualSpacing/>
    </w:pPr>
    <w:rPr>
      <w:szCs w:val="21"/>
    </w:rPr>
  </w:style>
  <w:style w:type="character" w:customStyle="1" w:styleId="WW8Num16z1">
    <w:name w:val="WW8Num16z1"/>
    <w:rsid w:val="00D32442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Kremena Mincheva</cp:lastModifiedBy>
  <cp:revision>2</cp:revision>
  <cp:lastPrinted>2022-02-14T11:26:00Z</cp:lastPrinted>
  <dcterms:created xsi:type="dcterms:W3CDTF">2022-02-15T09:12:00Z</dcterms:created>
  <dcterms:modified xsi:type="dcterms:W3CDTF">2022-02-15T09:12:00Z</dcterms:modified>
</cp:coreProperties>
</file>